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2C51" w14:textId="6430E9A9" w:rsidR="00B6387D" w:rsidRPr="00CC34A6" w:rsidRDefault="00B87781" w:rsidP="00B87781">
      <w:pPr>
        <w:jc w:val="center"/>
        <w:rPr>
          <w:rFonts w:cstheme="minorHAnsi"/>
          <w:b/>
          <w:bCs/>
          <w:sz w:val="28"/>
          <w:szCs w:val="28"/>
        </w:rPr>
      </w:pPr>
      <w:r w:rsidRPr="00CC34A6">
        <w:rPr>
          <w:rFonts w:cstheme="minorHAnsi"/>
          <w:b/>
          <w:bCs/>
          <w:sz w:val="28"/>
          <w:szCs w:val="28"/>
        </w:rPr>
        <w:t xml:space="preserve">Renfrewshire Employability Provision Fact Sheet </w:t>
      </w:r>
    </w:p>
    <w:p w14:paraId="3F97F2D4" w14:textId="45304D7F" w:rsidR="00CC34A6" w:rsidRPr="003B2C21" w:rsidRDefault="00B87781" w:rsidP="003B2C21">
      <w:pPr>
        <w:pStyle w:val="NoSpacing"/>
        <w:rPr>
          <w:i/>
          <w:iCs/>
        </w:rPr>
      </w:pPr>
      <w:r w:rsidRPr="003B2C21">
        <w:rPr>
          <w:i/>
          <w:iCs/>
        </w:rPr>
        <w:t>This factsheet is intended for use by those referring individuals for employability support in Renfrewshire.</w:t>
      </w:r>
      <w:r w:rsidR="003B2C21">
        <w:rPr>
          <w:i/>
          <w:iCs/>
        </w:rPr>
        <w:t xml:space="preserve"> </w:t>
      </w:r>
      <w:r w:rsidRPr="003B2C21">
        <w:rPr>
          <w:i/>
          <w:iCs/>
        </w:rPr>
        <w:t>Similar</w:t>
      </w:r>
      <w:r w:rsidR="003B2C21" w:rsidRPr="003B2C21">
        <w:rPr>
          <w:i/>
          <w:iCs/>
        </w:rPr>
        <w:t xml:space="preserve"> </w:t>
      </w:r>
      <w:r w:rsidRPr="003B2C21">
        <w:rPr>
          <w:i/>
          <w:iCs/>
        </w:rPr>
        <w:t xml:space="preserve">information, designed for public use will also be available via the Opportunities Portal accessed via the Invest </w:t>
      </w:r>
      <w:r w:rsidR="003B2C21" w:rsidRPr="003B2C21">
        <w:rPr>
          <w:i/>
          <w:iCs/>
        </w:rPr>
        <w:t xml:space="preserve">and </w:t>
      </w:r>
      <w:r w:rsidRPr="003B2C21">
        <w:rPr>
          <w:i/>
          <w:iCs/>
        </w:rPr>
        <w:t xml:space="preserve">YPG </w:t>
      </w:r>
      <w:r w:rsidR="003B2C21" w:rsidRPr="003B2C21">
        <w:rPr>
          <w:i/>
          <w:iCs/>
        </w:rPr>
        <w:t xml:space="preserve">Renfrewshire </w:t>
      </w:r>
      <w:r w:rsidRPr="003B2C21">
        <w:rPr>
          <w:i/>
          <w:iCs/>
        </w:rPr>
        <w:t>website</w:t>
      </w:r>
      <w:r w:rsidR="003B2C21" w:rsidRPr="003B2C21">
        <w:rPr>
          <w:i/>
          <w:iCs/>
        </w:rPr>
        <w:t>s.</w:t>
      </w:r>
      <w:r w:rsidRPr="003B2C21">
        <w:rPr>
          <w:i/>
          <w:iCs/>
        </w:rPr>
        <w:t xml:space="preserve"> This fact sheet is produced by the organisation delivering this </w:t>
      </w:r>
      <w:proofErr w:type="gramStart"/>
      <w:r w:rsidRPr="003B2C21">
        <w:rPr>
          <w:i/>
          <w:iCs/>
        </w:rPr>
        <w:t>particular offer</w:t>
      </w:r>
      <w:proofErr w:type="gramEnd"/>
      <w:r w:rsidRPr="003B2C21">
        <w:rPr>
          <w:i/>
          <w:iCs/>
        </w:rPr>
        <w:t xml:space="preserve"> of support or training</w:t>
      </w:r>
      <w:r w:rsidR="00CC34A6" w:rsidRPr="003B2C21">
        <w:rPr>
          <w:i/>
          <w:iCs/>
        </w:rPr>
        <w:t xml:space="preserve"> and any queries should be directed via the contact details provided</w:t>
      </w:r>
      <w:r w:rsidR="003B2C21" w:rsidRPr="003B2C21">
        <w:rPr>
          <w:i/>
          <w:iCs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7342"/>
      </w:tblGrid>
      <w:tr w:rsidR="00A425F3" w14:paraId="7054B1DA" w14:textId="77777777" w:rsidTr="00A425F3">
        <w:tc>
          <w:tcPr>
            <w:tcW w:w="3119" w:type="dxa"/>
          </w:tcPr>
          <w:p w14:paraId="5AEE901C" w14:textId="5C0F89E4" w:rsidR="00CC34A6" w:rsidRPr="00A425F3" w:rsidRDefault="00CC34A6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Provider </w:t>
            </w:r>
          </w:p>
        </w:tc>
        <w:tc>
          <w:tcPr>
            <w:tcW w:w="7342" w:type="dxa"/>
          </w:tcPr>
          <w:p w14:paraId="0D1B6DEC" w14:textId="57BA427C" w:rsidR="00CC34A6" w:rsidRDefault="002A0B18" w:rsidP="00CC34A6">
            <w:r>
              <w:t>GP Strategies Training Ltd</w:t>
            </w:r>
          </w:p>
        </w:tc>
      </w:tr>
      <w:tr w:rsidR="00414452" w14:paraId="4593D665" w14:textId="77777777" w:rsidTr="00A425F3">
        <w:tc>
          <w:tcPr>
            <w:tcW w:w="3119" w:type="dxa"/>
          </w:tcPr>
          <w:p w14:paraId="79C0FDE2" w14:textId="737890B5" w:rsidR="00CC34A6" w:rsidRPr="00A425F3" w:rsidRDefault="00CC34A6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Name of Project/Programme/Support </w:t>
            </w:r>
          </w:p>
        </w:tc>
        <w:tc>
          <w:tcPr>
            <w:tcW w:w="7342" w:type="dxa"/>
          </w:tcPr>
          <w:p w14:paraId="7BD8C1E8" w14:textId="6AADAB0B" w:rsidR="00CC34A6" w:rsidRPr="00041D28" w:rsidRDefault="004018CF" w:rsidP="00CC34A6">
            <w:pPr>
              <w:rPr>
                <w:color w:val="FF0000"/>
              </w:rPr>
            </w:pPr>
            <w:r w:rsidRPr="00547646">
              <w:t xml:space="preserve">Digital Skills for </w:t>
            </w:r>
            <w:r w:rsidR="0058512A" w:rsidRPr="00547646">
              <w:t>your</w:t>
            </w:r>
            <w:r w:rsidR="00AF5957" w:rsidRPr="00547646">
              <w:t xml:space="preserve"> F</w:t>
            </w:r>
            <w:r w:rsidR="0058512A" w:rsidRPr="00547646">
              <w:t>uture</w:t>
            </w:r>
          </w:p>
        </w:tc>
      </w:tr>
      <w:tr w:rsidR="00414452" w14:paraId="69958EE7" w14:textId="77777777" w:rsidTr="0077629A">
        <w:tc>
          <w:tcPr>
            <w:tcW w:w="3119" w:type="dxa"/>
          </w:tcPr>
          <w:p w14:paraId="5394B6EF" w14:textId="681B55A5" w:rsidR="00CC34A6" w:rsidRPr="00A425F3" w:rsidRDefault="00A425F3" w:rsidP="00CC34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Referral Process 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0E0C8A3E" w14:textId="1F61BFEF" w:rsidR="00CC34A6" w:rsidRDefault="00BF5A16" w:rsidP="00CC34A6">
            <w:r>
              <w:t xml:space="preserve">Siobhan Whitfield – </w:t>
            </w:r>
            <w:hyperlink r:id="rId4" w:history="1">
              <w:r w:rsidRPr="00400941">
                <w:rPr>
                  <w:rStyle w:val="Hyperlink"/>
                </w:rPr>
                <w:t>swhitfield@gpstrategies.com</w:t>
              </w:r>
            </w:hyperlink>
            <w:r>
              <w:t xml:space="preserve"> </w:t>
            </w:r>
            <w:r w:rsidR="00A32521">
              <w:t>/</w:t>
            </w:r>
            <w:r w:rsidR="00F2630E">
              <w:t xml:space="preserve"> </w:t>
            </w:r>
            <w:r w:rsidR="00584163">
              <w:t>Teams Direct Dial 01324</w:t>
            </w:r>
            <w:r w:rsidR="0067464B">
              <w:t xml:space="preserve"> 323489 </w:t>
            </w:r>
          </w:p>
          <w:p w14:paraId="0B3ACB4A" w14:textId="0473E65B" w:rsidR="00BF5A16" w:rsidRDefault="00BF5A16" w:rsidP="00CC34A6">
            <w:r>
              <w:t xml:space="preserve">Beverley McLaughlin – </w:t>
            </w:r>
            <w:hyperlink r:id="rId5" w:history="1">
              <w:r w:rsidRPr="00400941">
                <w:rPr>
                  <w:rStyle w:val="Hyperlink"/>
                </w:rPr>
                <w:t>bmclaughlin@gpstrategies.com</w:t>
              </w:r>
            </w:hyperlink>
            <w:r>
              <w:t xml:space="preserve"> </w:t>
            </w:r>
            <w:r w:rsidR="00A32521">
              <w:t xml:space="preserve">/ </w:t>
            </w:r>
            <w:r w:rsidR="00CC42C9">
              <w:t>Team</w:t>
            </w:r>
            <w:r w:rsidR="004244EA">
              <w:t>s</w:t>
            </w:r>
            <w:r w:rsidR="00CC42C9">
              <w:t xml:space="preserve"> Direct Dial </w:t>
            </w:r>
            <w:r w:rsidR="00584163">
              <w:t>01162 184731</w:t>
            </w:r>
          </w:p>
        </w:tc>
      </w:tr>
      <w:tr w:rsidR="00414452" w14:paraId="344BF967" w14:textId="77777777" w:rsidTr="0077629A">
        <w:tc>
          <w:tcPr>
            <w:tcW w:w="3119" w:type="dxa"/>
          </w:tcPr>
          <w:p w14:paraId="29981686" w14:textId="5D18832E" w:rsidR="00CC34A6" w:rsidRPr="00A425F3" w:rsidRDefault="00CC34A6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>Who</w:t>
            </w:r>
            <w:r w:rsidR="00A425F3">
              <w:rPr>
                <w:b/>
                <w:bCs/>
              </w:rPr>
              <w:t xml:space="preserve"> is this programme for?</w:t>
            </w:r>
            <w:r w:rsidR="003B2C21" w:rsidRPr="00A425F3">
              <w:rPr>
                <w:b/>
                <w:bCs/>
              </w:rPr>
              <w:t xml:space="preserve"> 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1007A299" w14:textId="77777777" w:rsidR="004D37F4" w:rsidRDefault="00BF5A16" w:rsidP="00CC34A6">
            <w:r w:rsidRPr="00547646">
              <w:t xml:space="preserve">For </w:t>
            </w:r>
            <w:r w:rsidR="008D4FD9" w:rsidRPr="00547646">
              <w:t>16–24-year-olds</w:t>
            </w:r>
            <w:r w:rsidR="00021521" w:rsidRPr="00547646">
              <w:t xml:space="preserve"> who have an interest or desire to </w:t>
            </w:r>
            <w:proofErr w:type="gramStart"/>
            <w:r w:rsidR="00021521" w:rsidRPr="00547646">
              <w:t>enter into</w:t>
            </w:r>
            <w:proofErr w:type="gramEnd"/>
            <w:r w:rsidR="00021521" w:rsidRPr="00547646">
              <w:t xml:space="preserve"> </w:t>
            </w:r>
            <w:r w:rsidR="00D031D1" w:rsidRPr="00547646">
              <w:t xml:space="preserve">Digital </w:t>
            </w:r>
            <w:r w:rsidR="00FA4683" w:rsidRPr="00547646">
              <w:t xml:space="preserve">/ </w:t>
            </w:r>
            <w:r w:rsidR="004E7F6F" w:rsidRPr="00547646">
              <w:t>B</w:t>
            </w:r>
            <w:r w:rsidR="00021521" w:rsidRPr="00547646">
              <w:t>usiness</w:t>
            </w:r>
            <w:r w:rsidR="00012F5A" w:rsidRPr="00547646">
              <w:t xml:space="preserve"> Administration </w:t>
            </w:r>
            <w:r w:rsidR="00021521" w:rsidRPr="00547646">
              <w:t xml:space="preserve">or IT </w:t>
            </w:r>
            <w:r w:rsidR="00F914BA" w:rsidRPr="00547646">
              <w:t>industry.</w:t>
            </w:r>
            <w:r w:rsidR="00A8627C" w:rsidRPr="00547646">
              <w:t xml:space="preserve"> </w:t>
            </w:r>
            <w:r w:rsidR="008B77E4" w:rsidRPr="00547646">
              <w:t xml:space="preserve"> </w:t>
            </w:r>
          </w:p>
          <w:p w14:paraId="5734037C" w14:textId="77777777" w:rsidR="004D37F4" w:rsidRDefault="004D37F4" w:rsidP="00CC34A6"/>
          <w:p w14:paraId="2D1F888B" w14:textId="0FF5791D" w:rsidR="00414452" w:rsidRPr="00547646" w:rsidRDefault="008B77E4" w:rsidP="00CC34A6">
            <w:r w:rsidRPr="00547646">
              <w:t xml:space="preserve">Referrals </w:t>
            </w:r>
            <w:r w:rsidR="00221EC0" w:rsidRPr="00547646">
              <w:t>accepted from all priority groups</w:t>
            </w:r>
            <w:r w:rsidR="008D4FD9" w:rsidRPr="00547646">
              <w:t xml:space="preserve"> with a person-centred approach to delivery. This is an ideal programme for individuals who wish to commence or continue their interest in developing a career in the</w:t>
            </w:r>
            <w:r w:rsidR="003B1885" w:rsidRPr="00547646">
              <w:t xml:space="preserve"> areas mentioned above</w:t>
            </w:r>
            <w:r w:rsidR="008D4FD9" w:rsidRPr="00547646">
              <w:t>.</w:t>
            </w:r>
          </w:p>
          <w:p w14:paraId="4AA4EE04" w14:textId="17582F69" w:rsidR="0077629A" w:rsidRPr="00041D28" w:rsidRDefault="0077629A" w:rsidP="00CC34A6">
            <w:pPr>
              <w:rPr>
                <w:color w:val="FF0000"/>
              </w:rPr>
            </w:pPr>
          </w:p>
        </w:tc>
      </w:tr>
      <w:tr w:rsidR="00414452" w14:paraId="3BD3BDA9" w14:textId="77777777" w:rsidTr="0077629A">
        <w:tc>
          <w:tcPr>
            <w:tcW w:w="3119" w:type="dxa"/>
          </w:tcPr>
          <w:p w14:paraId="61ABB81C" w14:textId="431BFF45" w:rsidR="00CC34A6" w:rsidRPr="00A425F3" w:rsidRDefault="00414452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Referral criteria </w:t>
            </w:r>
          </w:p>
        </w:tc>
        <w:tc>
          <w:tcPr>
            <w:tcW w:w="7342" w:type="dxa"/>
            <w:tcBorders>
              <w:top w:val="single" w:sz="4" w:space="0" w:color="auto"/>
            </w:tcBorders>
          </w:tcPr>
          <w:p w14:paraId="13C30642" w14:textId="349ED4AB" w:rsidR="00CC34A6" w:rsidRPr="00547646" w:rsidRDefault="0031417F" w:rsidP="00CC34A6">
            <w:r w:rsidRPr="00547646">
              <w:t xml:space="preserve">A </w:t>
            </w:r>
            <w:r w:rsidR="00782B31" w:rsidRPr="00547646">
              <w:t xml:space="preserve">basic </w:t>
            </w:r>
            <w:r w:rsidRPr="00547646">
              <w:t xml:space="preserve">level of IT literacy is </w:t>
            </w:r>
            <w:r w:rsidR="00782B31" w:rsidRPr="00547646">
              <w:t xml:space="preserve">preferred </w:t>
            </w:r>
            <w:r w:rsidR="00B30DB8" w:rsidRPr="00547646">
              <w:t>(</w:t>
            </w:r>
            <w:proofErr w:type="gramStart"/>
            <w:r w:rsidR="00B30DB8" w:rsidRPr="00547646">
              <w:t>i.e.</w:t>
            </w:r>
            <w:proofErr w:type="gramEnd"/>
            <w:r w:rsidR="00B30DB8" w:rsidRPr="00547646">
              <w:t xml:space="preserve"> open email and add attachments) but </w:t>
            </w:r>
            <w:r w:rsidR="00F407D6" w:rsidRPr="00547646">
              <w:t xml:space="preserve">all </w:t>
            </w:r>
            <w:r w:rsidR="00B30DB8" w:rsidRPr="00547646">
              <w:t xml:space="preserve">applicants will be </w:t>
            </w:r>
            <w:r w:rsidR="004B006E" w:rsidRPr="00547646">
              <w:t>considered on an individual basis.</w:t>
            </w:r>
          </w:p>
        </w:tc>
      </w:tr>
      <w:tr w:rsidR="00414452" w14:paraId="4B2E21C7" w14:textId="77777777" w:rsidTr="00A425F3">
        <w:tc>
          <w:tcPr>
            <w:tcW w:w="3119" w:type="dxa"/>
          </w:tcPr>
          <w:p w14:paraId="451FD243" w14:textId="6CB35B13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Start date </w:t>
            </w:r>
          </w:p>
        </w:tc>
        <w:tc>
          <w:tcPr>
            <w:tcW w:w="7342" w:type="dxa"/>
          </w:tcPr>
          <w:p w14:paraId="70D23452" w14:textId="792EFD96" w:rsidR="006C0F07" w:rsidRDefault="00AE7599" w:rsidP="00CC34A6">
            <w:r>
              <w:t>26</w:t>
            </w:r>
            <w:r w:rsidRPr="00AE7599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May,</w:t>
            </w:r>
            <w:proofErr w:type="gramEnd"/>
            <w:r>
              <w:t xml:space="preserve"> 10</w:t>
            </w:r>
            <w:r w:rsidRPr="00AE7599">
              <w:rPr>
                <w:vertAlign w:val="superscript"/>
              </w:rPr>
              <w:t>th</w:t>
            </w:r>
            <w:r>
              <w:t xml:space="preserve"> October and 23</w:t>
            </w:r>
            <w:r w:rsidRPr="00AE7599">
              <w:rPr>
                <w:vertAlign w:val="superscript"/>
              </w:rPr>
              <w:t>rd</w:t>
            </w:r>
            <w:r>
              <w:t xml:space="preserve"> February </w:t>
            </w:r>
          </w:p>
        </w:tc>
      </w:tr>
      <w:tr w:rsidR="00414452" w14:paraId="18C58083" w14:textId="77777777" w:rsidTr="00A425F3">
        <w:tc>
          <w:tcPr>
            <w:tcW w:w="3119" w:type="dxa"/>
          </w:tcPr>
          <w:p w14:paraId="43D2B007" w14:textId="12C78598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End date </w:t>
            </w:r>
          </w:p>
        </w:tc>
        <w:tc>
          <w:tcPr>
            <w:tcW w:w="7342" w:type="dxa"/>
          </w:tcPr>
          <w:p w14:paraId="04B7C321" w14:textId="224471EC" w:rsidR="00CC34A6" w:rsidRDefault="00AE7599" w:rsidP="00CC34A6">
            <w:r>
              <w:t>8</w:t>
            </w:r>
            <w:r w:rsidRPr="00AE7599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July,</w:t>
            </w:r>
            <w:proofErr w:type="gramEnd"/>
            <w:r>
              <w:t xml:space="preserve"> 18</w:t>
            </w:r>
            <w:r w:rsidRPr="00AE7599">
              <w:rPr>
                <w:vertAlign w:val="superscript"/>
              </w:rPr>
              <w:t>th</w:t>
            </w:r>
            <w:r>
              <w:t xml:space="preserve"> November and 7</w:t>
            </w:r>
            <w:r w:rsidRPr="00AE7599">
              <w:rPr>
                <w:vertAlign w:val="superscript"/>
              </w:rPr>
              <w:t>th</w:t>
            </w:r>
            <w:r>
              <w:t xml:space="preserve"> April </w:t>
            </w:r>
          </w:p>
        </w:tc>
      </w:tr>
      <w:tr w:rsidR="00414452" w14:paraId="77738CF2" w14:textId="77777777" w:rsidTr="00A425F3">
        <w:tc>
          <w:tcPr>
            <w:tcW w:w="3119" w:type="dxa"/>
          </w:tcPr>
          <w:p w14:paraId="6BDFEBEB" w14:textId="77EC4E83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>Number of places in each course</w:t>
            </w:r>
          </w:p>
        </w:tc>
        <w:tc>
          <w:tcPr>
            <w:tcW w:w="7342" w:type="dxa"/>
          </w:tcPr>
          <w:p w14:paraId="086A7768" w14:textId="0C034B75" w:rsidR="009B1037" w:rsidRDefault="00087C08" w:rsidP="009B1037">
            <w:r>
              <w:rPr>
                <w:rFonts w:ascii="Calibri" w:hAnsi="Calibri" w:cs="Calibri"/>
              </w:rPr>
              <w:t>Each course will have 8-10 places available</w:t>
            </w:r>
          </w:p>
        </w:tc>
      </w:tr>
      <w:tr w:rsidR="00414452" w14:paraId="03C27828" w14:textId="77777777" w:rsidTr="00A425F3">
        <w:tc>
          <w:tcPr>
            <w:tcW w:w="3119" w:type="dxa"/>
          </w:tcPr>
          <w:p w14:paraId="26F31AA6" w14:textId="7D01F214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Employability Pipeline stages </w:t>
            </w:r>
          </w:p>
        </w:tc>
        <w:tc>
          <w:tcPr>
            <w:tcW w:w="7342" w:type="dxa"/>
          </w:tcPr>
          <w:p w14:paraId="57521A29" w14:textId="08F6D757" w:rsidR="00CC34A6" w:rsidRDefault="00087C08" w:rsidP="00CC34A6">
            <w:r>
              <w:t>Stage 3</w:t>
            </w:r>
          </w:p>
        </w:tc>
      </w:tr>
      <w:tr w:rsidR="00414452" w14:paraId="52835358" w14:textId="77777777" w:rsidTr="00A425F3">
        <w:tc>
          <w:tcPr>
            <w:tcW w:w="3119" w:type="dxa"/>
          </w:tcPr>
          <w:p w14:paraId="5688412A" w14:textId="638CF550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>What is the aim of the project/programme/support?</w:t>
            </w:r>
          </w:p>
        </w:tc>
        <w:tc>
          <w:tcPr>
            <w:tcW w:w="7342" w:type="dxa"/>
          </w:tcPr>
          <w:p w14:paraId="4438CFA9" w14:textId="1B24A30C" w:rsidR="00CC34A6" w:rsidRPr="006C0F07" w:rsidRDefault="00450E5C" w:rsidP="00CC34A6">
            <w:pPr>
              <w:rPr>
                <w:rFonts w:cstheme="minorHAnsi"/>
              </w:rPr>
            </w:pPr>
            <w:r w:rsidRPr="003447D9">
              <w:rPr>
                <w:rFonts w:cstheme="minorHAnsi"/>
              </w:rPr>
              <w:t xml:space="preserve">Equipping </w:t>
            </w:r>
            <w:r w:rsidR="00AA4F20" w:rsidRPr="003447D9">
              <w:rPr>
                <w:rFonts w:cstheme="minorHAnsi"/>
              </w:rPr>
              <w:t>individuals</w:t>
            </w:r>
            <w:r w:rsidRPr="003447D9">
              <w:rPr>
                <w:rFonts w:cstheme="minorHAnsi"/>
              </w:rPr>
              <w:t xml:space="preserve"> with the necessary </w:t>
            </w:r>
            <w:r w:rsidR="00CF0C56" w:rsidRPr="003447D9">
              <w:rPr>
                <w:rFonts w:cstheme="minorHAnsi"/>
              </w:rPr>
              <w:t>tools</w:t>
            </w:r>
            <w:r w:rsidRPr="003447D9">
              <w:rPr>
                <w:rFonts w:cstheme="minorHAnsi"/>
              </w:rPr>
              <w:t xml:space="preserve"> and qualifications through an e</w:t>
            </w:r>
            <w:r w:rsidR="00577E98" w:rsidRPr="003447D9">
              <w:rPr>
                <w:rFonts w:cstheme="minorHAnsi"/>
              </w:rPr>
              <w:t xml:space="preserve">ngaging mix of topical issues such as </w:t>
            </w:r>
            <w:r w:rsidR="001A609D" w:rsidRPr="003447D9">
              <w:rPr>
                <w:rFonts w:cstheme="minorHAnsi"/>
              </w:rPr>
              <w:t>well-being</w:t>
            </w:r>
            <w:r w:rsidR="00577E98" w:rsidRPr="003447D9">
              <w:rPr>
                <w:rFonts w:cstheme="minorHAnsi"/>
              </w:rPr>
              <w:t xml:space="preserve"> and the use of </w:t>
            </w:r>
            <w:proofErr w:type="gramStart"/>
            <w:r w:rsidR="00577E98" w:rsidRPr="003447D9">
              <w:rPr>
                <w:rFonts w:cstheme="minorHAnsi"/>
              </w:rPr>
              <w:t>Social Media</w:t>
            </w:r>
            <w:proofErr w:type="gramEnd"/>
            <w:r w:rsidR="00577E98" w:rsidRPr="003447D9">
              <w:rPr>
                <w:rFonts w:cstheme="minorHAnsi"/>
              </w:rPr>
              <w:t xml:space="preserve"> </w:t>
            </w:r>
            <w:r w:rsidR="00D760CC" w:rsidRPr="003447D9">
              <w:rPr>
                <w:rFonts w:cstheme="minorHAnsi"/>
              </w:rPr>
              <w:t xml:space="preserve">alongside </w:t>
            </w:r>
            <w:r w:rsidR="00BA77E2" w:rsidRPr="003447D9">
              <w:rPr>
                <w:rFonts w:cstheme="minorHAnsi"/>
              </w:rPr>
              <w:t xml:space="preserve">crucial </w:t>
            </w:r>
            <w:r w:rsidR="008B5C1A" w:rsidRPr="003447D9">
              <w:rPr>
                <w:rFonts w:cstheme="minorHAnsi"/>
              </w:rPr>
              <w:t xml:space="preserve">fundamental </w:t>
            </w:r>
            <w:r w:rsidR="00367065" w:rsidRPr="003447D9">
              <w:rPr>
                <w:rFonts w:cstheme="minorHAnsi"/>
              </w:rPr>
              <w:t xml:space="preserve">skills </w:t>
            </w:r>
            <w:r w:rsidR="001A609D" w:rsidRPr="003447D9">
              <w:rPr>
                <w:rFonts w:cstheme="minorHAnsi"/>
              </w:rPr>
              <w:t>that will</w:t>
            </w:r>
            <w:r w:rsidR="00367065" w:rsidRPr="003447D9">
              <w:rPr>
                <w:rFonts w:cstheme="minorHAnsi"/>
              </w:rPr>
              <w:t xml:space="preserve"> enable </w:t>
            </w:r>
            <w:r w:rsidR="00166218" w:rsidRPr="003447D9">
              <w:rPr>
                <w:rFonts w:cstheme="minorHAnsi"/>
              </w:rPr>
              <w:t>them</w:t>
            </w:r>
            <w:r w:rsidR="00367065" w:rsidRPr="003447D9">
              <w:rPr>
                <w:rFonts w:cstheme="minorHAnsi"/>
              </w:rPr>
              <w:t xml:space="preserve"> to pursue a </w:t>
            </w:r>
            <w:r w:rsidR="00F66C95" w:rsidRPr="003447D9">
              <w:rPr>
                <w:rFonts w:cstheme="minorHAnsi"/>
              </w:rPr>
              <w:t xml:space="preserve">long and </w:t>
            </w:r>
            <w:r w:rsidR="00367065" w:rsidRPr="003447D9">
              <w:rPr>
                <w:rFonts w:cstheme="minorHAnsi"/>
              </w:rPr>
              <w:t>successful</w:t>
            </w:r>
            <w:r w:rsidR="00D03D9B" w:rsidRPr="003447D9">
              <w:rPr>
                <w:rFonts w:cstheme="minorHAnsi"/>
              </w:rPr>
              <w:t xml:space="preserve"> career in </w:t>
            </w:r>
            <w:r w:rsidR="007F24B7" w:rsidRPr="003447D9">
              <w:rPr>
                <w:rFonts w:cstheme="minorHAnsi"/>
              </w:rPr>
              <w:t xml:space="preserve">Digital, </w:t>
            </w:r>
            <w:r w:rsidR="00D03D9B" w:rsidRPr="003447D9">
              <w:rPr>
                <w:rFonts w:cstheme="minorHAnsi"/>
              </w:rPr>
              <w:t>IT or Business.</w:t>
            </w:r>
            <w:r w:rsidR="006A213A" w:rsidRPr="003447D9">
              <w:rPr>
                <w:rFonts w:cstheme="minorHAnsi"/>
              </w:rPr>
              <w:t xml:space="preserve"> </w:t>
            </w:r>
          </w:p>
        </w:tc>
      </w:tr>
      <w:tr w:rsidR="00414452" w14:paraId="001B19E7" w14:textId="77777777" w:rsidTr="00A425F3">
        <w:tc>
          <w:tcPr>
            <w:tcW w:w="3119" w:type="dxa"/>
          </w:tcPr>
          <w:p w14:paraId="132145B7" w14:textId="4635BEEF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Summary of content </w:t>
            </w:r>
          </w:p>
        </w:tc>
        <w:tc>
          <w:tcPr>
            <w:tcW w:w="7342" w:type="dxa"/>
          </w:tcPr>
          <w:p w14:paraId="16E3C5D2" w14:textId="426AACD1" w:rsidR="00273A1A" w:rsidRPr="003447D9" w:rsidRDefault="00366140" w:rsidP="006C0F07">
            <w:pPr>
              <w:jc w:val="both"/>
              <w:rPr>
                <w:rFonts w:cstheme="minorHAnsi"/>
              </w:rPr>
            </w:pPr>
            <w:r w:rsidRPr="003447D9">
              <w:rPr>
                <w:rFonts w:cstheme="minorHAnsi"/>
              </w:rPr>
              <w:t xml:space="preserve">This is a </w:t>
            </w:r>
            <w:r w:rsidR="00F96907" w:rsidRPr="003447D9">
              <w:rPr>
                <w:rFonts w:cstheme="minorHAnsi"/>
              </w:rPr>
              <w:t>6-week</w:t>
            </w:r>
            <w:r w:rsidRPr="003447D9">
              <w:rPr>
                <w:rFonts w:cstheme="minorHAnsi"/>
              </w:rPr>
              <w:t xml:space="preserve"> programme</w:t>
            </w:r>
            <w:r w:rsidR="00083E50" w:rsidRPr="003447D9">
              <w:rPr>
                <w:rFonts w:cstheme="minorHAnsi"/>
              </w:rPr>
              <w:t>,</w:t>
            </w:r>
            <w:r w:rsidR="009D4614" w:rsidRPr="003447D9">
              <w:rPr>
                <w:rFonts w:cstheme="minorHAnsi"/>
              </w:rPr>
              <w:t xml:space="preserve"> </w:t>
            </w:r>
            <w:r w:rsidR="0013142B" w:rsidRPr="003447D9">
              <w:rPr>
                <w:rFonts w:cstheme="minorHAnsi"/>
              </w:rPr>
              <w:t>with 3 full days</w:t>
            </w:r>
            <w:r w:rsidR="00A11F7C" w:rsidRPr="003447D9">
              <w:rPr>
                <w:rFonts w:cstheme="minorHAnsi"/>
              </w:rPr>
              <w:t xml:space="preserve"> (9.30-4.00)</w:t>
            </w:r>
            <w:r w:rsidR="0013142B" w:rsidRPr="003447D9">
              <w:rPr>
                <w:rFonts w:cstheme="minorHAnsi"/>
              </w:rPr>
              <w:t xml:space="preserve"> </w:t>
            </w:r>
            <w:r w:rsidR="00F10F98" w:rsidRPr="003447D9">
              <w:rPr>
                <w:rFonts w:cstheme="minorHAnsi"/>
              </w:rPr>
              <w:t xml:space="preserve">face to face training </w:t>
            </w:r>
            <w:r w:rsidR="00D21D6A" w:rsidRPr="003447D9">
              <w:rPr>
                <w:rFonts w:cstheme="minorHAnsi"/>
              </w:rPr>
              <w:t xml:space="preserve">through engaging workshops and projects with </w:t>
            </w:r>
            <w:r w:rsidR="00F10F98" w:rsidRPr="003447D9">
              <w:rPr>
                <w:rFonts w:cstheme="minorHAnsi"/>
              </w:rPr>
              <w:t xml:space="preserve">2 days flexible study </w:t>
            </w:r>
            <w:r w:rsidR="0074040D" w:rsidRPr="003447D9">
              <w:rPr>
                <w:rFonts w:cstheme="minorHAnsi"/>
              </w:rPr>
              <w:t>and</w:t>
            </w:r>
            <w:r w:rsidR="00F10F98" w:rsidRPr="003447D9">
              <w:rPr>
                <w:rFonts w:cstheme="minorHAnsi"/>
              </w:rPr>
              <w:t xml:space="preserve"> support.</w:t>
            </w:r>
            <w:r w:rsidR="00083E50" w:rsidRPr="003447D9">
              <w:rPr>
                <w:rFonts w:cstheme="minorHAnsi"/>
              </w:rPr>
              <w:t xml:space="preserve"> </w:t>
            </w:r>
            <w:r w:rsidR="0074040D" w:rsidRPr="003447D9">
              <w:rPr>
                <w:rFonts w:cstheme="minorHAnsi"/>
              </w:rPr>
              <w:t>Th</w:t>
            </w:r>
            <w:r w:rsidR="00D2475C" w:rsidRPr="003447D9">
              <w:rPr>
                <w:rFonts w:cstheme="minorHAnsi"/>
              </w:rPr>
              <w:t xml:space="preserve">roughout the programme </w:t>
            </w:r>
            <w:r w:rsidR="0074040D" w:rsidRPr="003447D9">
              <w:rPr>
                <w:rFonts w:cstheme="minorHAnsi"/>
              </w:rPr>
              <w:t>individuals will d</w:t>
            </w:r>
            <w:r w:rsidR="00083E50" w:rsidRPr="003447D9">
              <w:rPr>
                <w:rFonts w:cstheme="minorHAnsi"/>
              </w:rPr>
              <w:t xml:space="preserve">evelop </w:t>
            </w:r>
            <w:r w:rsidR="00875FE1" w:rsidRPr="003447D9">
              <w:rPr>
                <w:rFonts w:cstheme="minorHAnsi"/>
              </w:rPr>
              <w:t xml:space="preserve">key </w:t>
            </w:r>
            <w:r w:rsidR="00083E50" w:rsidRPr="003447D9">
              <w:rPr>
                <w:rFonts w:cstheme="minorHAnsi"/>
              </w:rPr>
              <w:t>techniques</w:t>
            </w:r>
            <w:r w:rsidR="00875FE1" w:rsidRPr="003447D9">
              <w:rPr>
                <w:rFonts w:cstheme="minorHAnsi"/>
              </w:rPr>
              <w:t xml:space="preserve"> used within the world of Digital, IT and Business such as </w:t>
            </w:r>
            <w:r w:rsidR="00083E50" w:rsidRPr="003447D9">
              <w:rPr>
                <w:rFonts w:cstheme="minorHAnsi"/>
              </w:rPr>
              <w:t xml:space="preserve">communication, </w:t>
            </w:r>
            <w:r w:rsidR="00D17572" w:rsidRPr="003447D9">
              <w:rPr>
                <w:rFonts w:cstheme="minorHAnsi"/>
              </w:rPr>
              <w:t>effective listening, a</w:t>
            </w:r>
            <w:r w:rsidR="00F96907" w:rsidRPr="003447D9">
              <w:rPr>
                <w:rFonts w:cstheme="minorHAnsi"/>
              </w:rPr>
              <w:t>nd</w:t>
            </w:r>
            <w:r w:rsidR="00D17572" w:rsidRPr="003447D9">
              <w:rPr>
                <w:rFonts w:cstheme="minorHAnsi"/>
              </w:rPr>
              <w:t xml:space="preserve"> telephone skill</w:t>
            </w:r>
            <w:r w:rsidR="00C320CF" w:rsidRPr="003447D9">
              <w:rPr>
                <w:rFonts w:cstheme="minorHAnsi"/>
              </w:rPr>
              <w:t>s.  Support and guidance will also be given to build</w:t>
            </w:r>
            <w:r w:rsidR="00D17572" w:rsidRPr="003447D9">
              <w:rPr>
                <w:rFonts w:cstheme="minorHAnsi"/>
              </w:rPr>
              <w:t xml:space="preserve"> confidence, </w:t>
            </w:r>
            <w:r w:rsidR="00D65ABE" w:rsidRPr="003447D9">
              <w:rPr>
                <w:rFonts w:cstheme="minorHAnsi"/>
              </w:rPr>
              <w:t xml:space="preserve">create an </w:t>
            </w:r>
            <w:r w:rsidR="00C03823" w:rsidRPr="003447D9">
              <w:rPr>
                <w:rFonts w:cstheme="minorHAnsi"/>
              </w:rPr>
              <w:t>up-to-date</w:t>
            </w:r>
            <w:r w:rsidR="00D65ABE" w:rsidRPr="003447D9">
              <w:rPr>
                <w:rFonts w:cstheme="minorHAnsi"/>
              </w:rPr>
              <w:t xml:space="preserve"> CV</w:t>
            </w:r>
            <w:r w:rsidR="006966F0" w:rsidRPr="003447D9">
              <w:rPr>
                <w:rFonts w:cstheme="minorHAnsi"/>
              </w:rPr>
              <w:t xml:space="preserve">, interview preparation and exploring key topical areas </w:t>
            </w:r>
            <w:r w:rsidR="001F6CD0" w:rsidRPr="003447D9">
              <w:rPr>
                <w:rFonts w:cstheme="minorHAnsi"/>
              </w:rPr>
              <w:t>such as</w:t>
            </w:r>
            <w:r w:rsidR="006966F0" w:rsidRPr="003447D9">
              <w:rPr>
                <w:rFonts w:cstheme="minorHAnsi"/>
              </w:rPr>
              <w:t xml:space="preserve"> social media, wellbeing and </w:t>
            </w:r>
            <w:r w:rsidR="00C03823">
              <w:rPr>
                <w:rFonts w:cstheme="minorHAnsi"/>
              </w:rPr>
              <w:t xml:space="preserve">reducing </w:t>
            </w:r>
            <w:r w:rsidR="00FB113A" w:rsidRPr="003447D9">
              <w:rPr>
                <w:rFonts w:cstheme="minorHAnsi"/>
              </w:rPr>
              <w:t>carbon footprint.</w:t>
            </w:r>
            <w:r w:rsidR="002A264D" w:rsidRPr="003447D9">
              <w:rPr>
                <w:rFonts w:cstheme="minorHAnsi"/>
              </w:rPr>
              <w:t xml:space="preserve"> Our Wellbeing and Social Media units </w:t>
            </w:r>
            <w:r w:rsidR="00580B67" w:rsidRPr="003447D9">
              <w:rPr>
                <w:rFonts w:cstheme="minorHAnsi"/>
              </w:rPr>
              <w:t xml:space="preserve">will be certificated through SQA </w:t>
            </w:r>
            <w:r w:rsidR="00B75DF5" w:rsidRPr="003447D9">
              <w:rPr>
                <w:rFonts w:cstheme="minorHAnsi"/>
              </w:rPr>
              <w:t xml:space="preserve">which will enhance an </w:t>
            </w:r>
            <w:proofErr w:type="spellStart"/>
            <w:r w:rsidR="00B75DF5" w:rsidRPr="003447D9">
              <w:rPr>
                <w:rFonts w:cstheme="minorHAnsi"/>
              </w:rPr>
              <w:t>individuals</w:t>
            </w:r>
            <w:proofErr w:type="spellEnd"/>
            <w:r w:rsidR="00B75DF5" w:rsidRPr="003447D9">
              <w:rPr>
                <w:rFonts w:cstheme="minorHAnsi"/>
              </w:rPr>
              <w:t xml:space="preserve"> CV. </w:t>
            </w:r>
            <w:r w:rsidR="00E4282A" w:rsidRPr="003447D9">
              <w:rPr>
                <w:rFonts w:cstheme="minorHAnsi"/>
              </w:rPr>
              <w:t xml:space="preserve">On successful completion candidates can move into work experience </w:t>
            </w:r>
            <w:r w:rsidR="00C276A9" w:rsidRPr="003447D9">
              <w:rPr>
                <w:rFonts w:cstheme="minorHAnsi"/>
              </w:rPr>
              <w:t xml:space="preserve">to </w:t>
            </w:r>
            <w:r w:rsidR="00DA4D72" w:rsidRPr="003447D9">
              <w:rPr>
                <w:rFonts w:cstheme="minorHAnsi"/>
              </w:rPr>
              <w:t xml:space="preserve">implement </w:t>
            </w:r>
            <w:r w:rsidR="00C276A9" w:rsidRPr="003447D9">
              <w:rPr>
                <w:rFonts w:cstheme="minorHAnsi"/>
              </w:rPr>
              <w:t xml:space="preserve">their </w:t>
            </w:r>
            <w:r w:rsidR="00DA4D72" w:rsidRPr="003447D9">
              <w:rPr>
                <w:rFonts w:cstheme="minorHAnsi"/>
              </w:rPr>
              <w:t xml:space="preserve">new </w:t>
            </w:r>
            <w:r w:rsidR="00C276A9" w:rsidRPr="003447D9">
              <w:rPr>
                <w:rFonts w:cstheme="minorHAnsi"/>
              </w:rPr>
              <w:t>skills.</w:t>
            </w:r>
            <w:r w:rsidR="00EC6773" w:rsidRPr="003447D9">
              <w:rPr>
                <w:rFonts w:cstheme="minorHAnsi"/>
              </w:rPr>
              <w:t xml:space="preserve">  Opportunities are also available to further advance </w:t>
            </w:r>
            <w:r w:rsidR="00D467BF" w:rsidRPr="003447D9">
              <w:rPr>
                <w:rFonts w:cstheme="minorHAnsi"/>
              </w:rPr>
              <w:t>their</w:t>
            </w:r>
            <w:r w:rsidR="00EC6773" w:rsidRPr="003447D9">
              <w:rPr>
                <w:rFonts w:cstheme="minorHAnsi"/>
              </w:rPr>
              <w:t xml:space="preserve"> skill set with our Stage 4 programme leading to vendor certification in </w:t>
            </w:r>
            <w:r w:rsidR="00D467BF" w:rsidRPr="003447D9">
              <w:rPr>
                <w:rFonts w:cstheme="minorHAnsi"/>
              </w:rPr>
              <w:t>their</w:t>
            </w:r>
            <w:r w:rsidR="00EC6773" w:rsidRPr="003447D9">
              <w:rPr>
                <w:rFonts w:cstheme="minorHAnsi"/>
              </w:rPr>
              <w:t xml:space="preserve"> chosen are</w:t>
            </w:r>
            <w:r w:rsidR="00D467BF" w:rsidRPr="003447D9">
              <w:rPr>
                <w:rFonts w:cstheme="minorHAnsi"/>
              </w:rPr>
              <w:t>a</w:t>
            </w:r>
            <w:r w:rsidR="00EC6773" w:rsidRPr="003447D9">
              <w:rPr>
                <w:rFonts w:cstheme="minorHAnsi"/>
              </w:rPr>
              <w:t xml:space="preserve"> of either Business or IT</w:t>
            </w:r>
            <w:r w:rsidR="00B93F3D" w:rsidRPr="003447D9">
              <w:rPr>
                <w:rFonts w:cstheme="minorHAnsi"/>
              </w:rPr>
              <w:t xml:space="preserve"> – these include </w:t>
            </w:r>
            <w:r w:rsidR="005231EB" w:rsidRPr="003447D9">
              <w:rPr>
                <w:rFonts w:cstheme="minorHAnsi"/>
              </w:rPr>
              <w:t>PC Passport and Microsoft</w:t>
            </w:r>
            <w:r w:rsidR="008467B1" w:rsidRPr="003447D9">
              <w:rPr>
                <w:rFonts w:cstheme="minorHAnsi"/>
              </w:rPr>
              <w:t xml:space="preserve"> Certificated</w:t>
            </w:r>
            <w:r w:rsidR="005231EB" w:rsidRPr="003447D9">
              <w:rPr>
                <w:rFonts w:cstheme="minorHAnsi"/>
              </w:rPr>
              <w:t xml:space="preserve"> Office 365 or Azure Fundamentals.</w:t>
            </w:r>
          </w:p>
          <w:p w14:paraId="7E7C42C9" w14:textId="678FD148" w:rsidR="00CC34A6" w:rsidRPr="006C0F07" w:rsidRDefault="00CC34A6" w:rsidP="006C0F07">
            <w:pPr>
              <w:jc w:val="both"/>
              <w:rPr>
                <w:rFonts w:cstheme="minorHAnsi"/>
              </w:rPr>
            </w:pPr>
          </w:p>
        </w:tc>
      </w:tr>
      <w:tr w:rsidR="009B1037" w14:paraId="113ACDCA" w14:textId="77777777" w:rsidTr="00A425F3">
        <w:tc>
          <w:tcPr>
            <w:tcW w:w="10461" w:type="dxa"/>
            <w:gridSpan w:val="2"/>
          </w:tcPr>
          <w:p w14:paraId="133A19CD" w14:textId="77777777" w:rsidR="009B1037" w:rsidRPr="00A425F3" w:rsidRDefault="009B103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Certification </w:t>
            </w:r>
          </w:p>
          <w:tbl>
            <w:tblPr>
              <w:tblStyle w:val="TableGrid"/>
              <w:tblW w:w="9371" w:type="dxa"/>
              <w:tblLook w:val="04A0" w:firstRow="1" w:lastRow="0" w:firstColumn="1" w:lastColumn="0" w:noHBand="0" w:noVBand="1"/>
            </w:tblPr>
            <w:tblGrid>
              <w:gridCol w:w="6678"/>
              <w:gridCol w:w="1276"/>
              <w:gridCol w:w="1417"/>
            </w:tblGrid>
            <w:tr w:rsidR="009B1037" w:rsidRPr="00A425F3" w14:paraId="44044536" w14:textId="77777777" w:rsidTr="009B1037">
              <w:tc>
                <w:tcPr>
                  <w:tcW w:w="6678" w:type="dxa"/>
                  <w:shd w:val="clear" w:color="auto" w:fill="D9D9D9" w:themeFill="background1" w:themeFillShade="D9"/>
                </w:tcPr>
                <w:p w14:paraId="6CB849BD" w14:textId="414A8E88" w:rsidR="009B1037" w:rsidRPr="00A425F3" w:rsidRDefault="009B1037" w:rsidP="009B1037">
                  <w:pPr>
                    <w:jc w:val="both"/>
                    <w:rPr>
                      <w:rFonts w:cstheme="minorHAnsi"/>
                    </w:rPr>
                  </w:pPr>
                  <w:r w:rsidRPr="00A425F3">
                    <w:rPr>
                      <w:rFonts w:cstheme="minorHAnsi"/>
                    </w:rPr>
                    <w:t>Name/Code</w:t>
                  </w:r>
                  <w:r w:rsidR="0091527B">
                    <w:rPr>
                      <w:rFonts w:cstheme="minorHAnsi"/>
                    </w:rPr>
                    <w:t xml:space="preserve"> </w:t>
                  </w:r>
                  <w:r w:rsidRPr="00A425F3">
                    <w:rPr>
                      <w:rFonts w:cstheme="minorHAnsi"/>
                    </w:rPr>
                    <w:t>(if appropriate) of Unit/Module/SCQF rated qualification (where the qualification is not SCQF credit rated please include a brief description)</w:t>
                  </w:r>
                  <w:r w:rsidR="00A425F3">
                    <w:rPr>
                      <w:rFonts w:cstheme="minorHAnsi"/>
                    </w:rPr>
                    <w:t xml:space="preserve"> – add more rows as required 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706491BD" w14:textId="77777777" w:rsidR="009B1037" w:rsidRPr="00A425F3" w:rsidRDefault="009B1037" w:rsidP="009B1037">
                  <w:pPr>
                    <w:rPr>
                      <w:rFonts w:cstheme="minorHAnsi"/>
                    </w:rPr>
                  </w:pPr>
                  <w:r w:rsidRPr="00A425F3">
                    <w:rPr>
                      <w:rFonts w:cstheme="minorHAnsi"/>
                    </w:rPr>
                    <w:t>SCQF Level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5D37E2CA" w14:textId="77777777" w:rsidR="009B1037" w:rsidRPr="00A425F3" w:rsidRDefault="009B1037" w:rsidP="009B1037">
                  <w:pPr>
                    <w:rPr>
                      <w:rFonts w:cstheme="minorHAnsi"/>
                    </w:rPr>
                  </w:pPr>
                  <w:r w:rsidRPr="00A425F3">
                    <w:rPr>
                      <w:rFonts w:cstheme="minorHAnsi"/>
                    </w:rPr>
                    <w:t>SCQF credit points</w:t>
                  </w:r>
                </w:p>
              </w:tc>
            </w:tr>
            <w:tr w:rsidR="009B1037" w:rsidRPr="00A425F3" w14:paraId="559C57BA" w14:textId="77777777" w:rsidTr="009B1037">
              <w:tc>
                <w:tcPr>
                  <w:tcW w:w="6678" w:type="dxa"/>
                </w:tcPr>
                <w:p w14:paraId="72DFFCAF" w14:textId="2C976E62" w:rsidR="009B1037" w:rsidRPr="00D85F2A" w:rsidRDefault="00EE45AF" w:rsidP="009B1037">
                  <w:pPr>
                    <w:jc w:val="both"/>
                    <w:rPr>
                      <w:rFonts w:ascii="Arial" w:hAnsi="Arial" w:cs="Arial"/>
                    </w:rPr>
                  </w:pPr>
                  <w:r w:rsidRPr="00153649">
                    <w:rPr>
                      <w:rFonts w:ascii="Arial" w:hAnsi="Arial" w:cs="Arial"/>
                      <w:b/>
                      <w:bCs/>
                    </w:rPr>
                    <w:t xml:space="preserve">Wellbeing </w:t>
                  </w:r>
                  <w:r w:rsidR="00543DB8" w:rsidRPr="00D85F2A">
                    <w:rPr>
                      <w:rFonts w:ascii="Arial" w:hAnsi="Arial" w:cs="Arial"/>
                    </w:rPr>
                    <w:t xml:space="preserve">– exploring and </w:t>
                  </w:r>
                  <w:r w:rsidR="00283560" w:rsidRPr="00D85F2A">
                    <w:rPr>
                      <w:rFonts w:ascii="Arial" w:hAnsi="Arial" w:cs="Arial"/>
                    </w:rPr>
                    <w:t>improving wellbeing in relation to work / life balance.</w:t>
                  </w:r>
                </w:p>
              </w:tc>
              <w:tc>
                <w:tcPr>
                  <w:tcW w:w="1276" w:type="dxa"/>
                </w:tcPr>
                <w:p w14:paraId="1AF67025" w14:textId="758D2543" w:rsidR="009B1037" w:rsidRPr="00A425F3" w:rsidRDefault="009A3BD0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14:paraId="7B3905B1" w14:textId="41D319AF" w:rsidR="009B1037" w:rsidRPr="00A425F3" w:rsidRDefault="009A3BD0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</w:tr>
            <w:tr w:rsidR="009B1037" w:rsidRPr="00A425F3" w14:paraId="53402A1E" w14:textId="77777777" w:rsidTr="009B1037">
              <w:tc>
                <w:tcPr>
                  <w:tcW w:w="6678" w:type="dxa"/>
                </w:tcPr>
                <w:p w14:paraId="69DE614B" w14:textId="1277BB77" w:rsidR="009B1037" w:rsidRPr="00D85F2A" w:rsidRDefault="007B7F81" w:rsidP="009B1037">
                  <w:pPr>
                    <w:jc w:val="both"/>
                    <w:rPr>
                      <w:rFonts w:ascii="Arial" w:hAnsi="Arial" w:cs="Arial"/>
                    </w:rPr>
                  </w:pPr>
                  <w:r w:rsidRPr="00153649">
                    <w:rPr>
                      <w:rFonts w:ascii="Arial" w:hAnsi="Arial" w:cs="Arial"/>
                      <w:b/>
                      <w:bCs/>
                    </w:rPr>
                    <w:t>Social Media Literacy</w:t>
                  </w:r>
                  <w:r w:rsidRPr="00D85F2A">
                    <w:rPr>
                      <w:rFonts w:ascii="Arial" w:hAnsi="Arial" w:cs="Arial"/>
                    </w:rPr>
                    <w:t xml:space="preserve"> </w:t>
                  </w:r>
                  <w:r w:rsidR="00283560" w:rsidRPr="00D85F2A">
                    <w:rPr>
                      <w:rFonts w:ascii="Arial" w:hAnsi="Arial" w:cs="Arial"/>
                    </w:rPr>
                    <w:t xml:space="preserve">– exploring the effects of </w:t>
                  </w:r>
                  <w:proofErr w:type="gramStart"/>
                  <w:r w:rsidR="00283560" w:rsidRPr="00D85F2A">
                    <w:rPr>
                      <w:rFonts w:ascii="Arial" w:hAnsi="Arial" w:cs="Arial"/>
                    </w:rPr>
                    <w:t>Social Media</w:t>
                  </w:r>
                  <w:proofErr w:type="gramEnd"/>
                  <w:r w:rsidR="00283560" w:rsidRPr="00D85F2A">
                    <w:rPr>
                      <w:rFonts w:ascii="Arial" w:hAnsi="Arial" w:cs="Arial"/>
                    </w:rPr>
                    <w:t xml:space="preserve"> and good practice which will then feed into work life and applications for job roles</w:t>
                  </w:r>
                </w:p>
              </w:tc>
              <w:tc>
                <w:tcPr>
                  <w:tcW w:w="1276" w:type="dxa"/>
                </w:tcPr>
                <w:p w14:paraId="4F47CC87" w14:textId="192C773D" w:rsidR="009B1037" w:rsidRPr="00A425F3" w:rsidRDefault="007B7F81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14:paraId="107E2AE4" w14:textId="5A8D3380" w:rsidR="009B1037" w:rsidRPr="00A425F3" w:rsidRDefault="009A3BD0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</w:tr>
            <w:tr w:rsidR="009B1037" w:rsidRPr="00A425F3" w14:paraId="5379E419" w14:textId="77777777" w:rsidTr="009B1037">
              <w:tc>
                <w:tcPr>
                  <w:tcW w:w="6678" w:type="dxa"/>
                </w:tcPr>
                <w:p w14:paraId="5F9CB111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9BC45B7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56CB61F5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A22B9B3" w14:textId="77777777" w:rsidR="009B1037" w:rsidRPr="00A425F3" w:rsidRDefault="009B1037" w:rsidP="006C0F0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B1037" w14:paraId="26940C9B" w14:textId="77777777" w:rsidTr="00A425F3">
        <w:tc>
          <w:tcPr>
            <w:tcW w:w="3119" w:type="dxa"/>
          </w:tcPr>
          <w:p w14:paraId="4ADF1E98" w14:textId="2AE990D8" w:rsidR="009B1037" w:rsidRPr="00A425F3" w:rsidRDefault="009B1037" w:rsidP="009B1037">
            <w:pPr>
              <w:pStyle w:val="NoSpacing"/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Project/programme outcomes </w:t>
            </w:r>
          </w:p>
        </w:tc>
        <w:tc>
          <w:tcPr>
            <w:tcW w:w="7342" w:type="dxa"/>
          </w:tcPr>
          <w:p w14:paraId="6CA5900C" w14:textId="33A50FF7" w:rsidR="009B1037" w:rsidRPr="00C276A9" w:rsidRDefault="00C276A9" w:rsidP="003B2C21">
            <w:pPr>
              <w:pStyle w:val="NoSpacing"/>
              <w:rPr>
                <w:rFonts w:cstheme="minorHAnsi"/>
                <w:color w:val="FF0000"/>
              </w:rPr>
            </w:pPr>
            <w:r w:rsidRPr="00665B48">
              <w:t xml:space="preserve">As a training provider with MA opportunities in Business and IT, </w:t>
            </w:r>
            <w:r w:rsidR="0013557F" w:rsidRPr="00665B48">
              <w:t>our aim</w:t>
            </w:r>
            <w:r w:rsidR="001616E7" w:rsidRPr="00665B48">
              <w:t xml:space="preserve"> will be </w:t>
            </w:r>
            <w:r w:rsidR="0013557F" w:rsidRPr="00665B48">
              <w:t xml:space="preserve">to </w:t>
            </w:r>
            <w:r w:rsidR="001616E7" w:rsidRPr="00665B48">
              <w:t xml:space="preserve">work with </w:t>
            </w:r>
            <w:r w:rsidR="00AA440C" w:rsidRPr="00665B48">
              <w:t>individuals</w:t>
            </w:r>
            <w:r w:rsidR="001616E7" w:rsidRPr="00665B48">
              <w:t xml:space="preserve"> to progress onto one of our </w:t>
            </w:r>
            <w:r w:rsidR="004E6FCE" w:rsidRPr="00665B48">
              <w:t xml:space="preserve">Apprenticeship </w:t>
            </w:r>
            <w:r w:rsidR="001616E7" w:rsidRPr="00665B48">
              <w:lastRenderedPageBreak/>
              <w:t xml:space="preserve">opportunities </w:t>
            </w:r>
            <w:r w:rsidR="0013557F" w:rsidRPr="00665B48">
              <w:t xml:space="preserve">or give </w:t>
            </w:r>
            <w:r w:rsidR="00AA440C" w:rsidRPr="00665B48">
              <w:t>individuals</w:t>
            </w:r>
            <w:r w:rsidR="0013557F" w:rsidRPr="00665B48">
              <w:t xml:space="preserve"> the skills and confidence to progress into Further Education or </w:t>
            </w:r>
            <w:proofErr w:type="gramStart"/>
            <w:r w:rsidR="0013557F" w:rsidRPr="00665B48">
              <w:t>full time</w:t>
            </w:r>
            <w:proofErr w:type="gramEnd"/>
            <w:r w:rsidR="0013557F" w:rsidRPr="00665B48">
              <w:t xml:space="preserve"> employment.</w:t>
            </w:r>
          </w:p>
        </w:tc>
      </w:tr>
      <w:tr w:rsidR="009B1037" w14:paraId="55FE3C8A" w14:textId="77777777" w:rsidTr="00A425F3">
        <w:tc>
          <w:tcPr>
            <w:tcW w:w="3119" w:type="dxa"/>
          </w:tcPr>
          <w:p w14:paraId="582E61E5" w14:textId="3BB80453" w:rsidR="009B1037" w:rsidRPr="00A425F3" w:rsidRDefault="003B2C21" w:rsidP="009B1037">
            <w:pPr>
              <w:pStyle w:val="NoSpacing"/>
              <w:rPr>
                <w:b/>
                <w:bCs/>
              </w:rPr>
            </w:pPr>
            <w:r w:rsidRPr="00A425F3">
              <w:rPr>
                <w:b/>
                <w:bCs/>
              </w:rPr>
              <w:lastRenderedPageBreak/>
              <w:t xml:space="preserve">Participant Travel, Allowances, tools, uniforms etc </w:t>
            </w:r>
          </w:p>
        </w:tc>
        <w:tc>
          <w:tcPr>
            <w:tcW w:w="7342" w:type="dxa"/>
          </w:tcPr>
          <w:p w14:paraId="066E7153" w14:textId="5E625763" w:rsidR="009B1037" w:rsidRPr="004E6FCE" w:rsidRDefault="00B84EF1" w:rsidP="006C0F07">
            <w:pPr>
              <w:jc w:val="both"/>
              <w:rPr>
                <w:rFonts w:cstheme="minorHAnsi"/>
                <w:color w:val="FF0000"/>
              </w:rPr>
            </w:pPr>
            <w:r w:rsidRPr="00665B48">
              <w:rPr>
                <w:rFonts w:cstheme="minorHAnsi"/>
              </w:rPr>
              <w:t>Where applicable T</w:t>
            </w:r>
            <w:r w:rsidR="004E6FCE" w:rsidRPr="00665B48">
              <w:rPr>
                <w:rFonts w:cstheme="minorHAnsi"/>
              </w:rPr>
              <w:t xml:space="preserve">ravel </w:t>
            </w:r>
            <w:r w:rsidRPr="00665B48">
              <w:rPr>
                <w:rFonts w:cstheme="minorHAnsi"/>
              </w:rPr>
              <w:t>A</w:t>
            </w:r>
            <w:r w:rsidR="004E6FCE" w:rsidRPr="00665B48">
              <w:rPr>
                <w:rFonts w:cstheme="minorHAnsi"/>
              </w:rPr>
              <w:t xml:space="preserve">llowance will be available for those </w:t>
            </w:r>
            <w:r w:rsidR="001A331A" w:rsidRPr="00665B48">
              <w:rPr>
                <w:rFonts w:cstheme="minorHAnsi"/>
              </w:rPr>
              <w:t>travelling to</w:t>
            </w:r>
            <w:r w:rsidR="001F754C" w:rsidRPr="00665B48">
              <w:rPr>
                <w:rFonts w:cstheme="minorHAnsi"/>
              </w:rPr>
              <w:t xml:space="preserve"> our Paisley Training Centre – </w:t>
            </w:r>
            <w:proofErr w:type="spellStart"/>
            <w:r w:rsidR="001F754C" w:rsidRPr="00665B48">
              <w:rPr>
                <w:rFonts w:cstheme="minorHAnsi"/>
              </w:rPr>
              <w:t>Abbeymill</w:t>
            </w:r>
            <w:proofErr w:type="spellEnd"/>
            <w:r w:rsidR="001F754C" w:rsidRPr="00665B48">
              <w:rPr>
                <w:rFonts w:cstheme="minorHAnsi"/>
              </w:rPr>
              <w:t xml:space="preserve"> Business Centre, Studio 30, Sir James Clark Building, Paisley, PA1 1TJ</w:t>
            </w:r>
            <w:r w:rsidR="00FE069F" w:rsidRPr="00665B48">
              <w:rPr>
                <w:rFonts w:cstheme="minorHAnsi"/>
              </w:rPr>
              <w:t xml:space="preserve">, or when attending </w:t>
            </w:r>
            <w:r w:rsidR="00244752" w:rsidRPr="00665B48">
              <w:rPr>
                <w:rFonts w:cstheme="minorHAnsi"/>
              </w:rPr>
              <w:t xml:space="preserve">work </w:t>
            </w:r>
            <w:r w:rsidR="00FE069F" w:rsidRPr="00665B48">
              <w:rPr>
                <w:rFonts w:cstheme="minorHAnsi"/>
              </w:rPr>
              <w:t>placement</w:t>
            </w:r>
            <w:r w:rsidR="00244752" w:rsidRPr="00665B48">
              <w:rPr>
                <w:rFonts w:cstheme="minorHAnsi"/>
              </w:rPr>
              <w:t>. For those eligible</w:t>
            </w:r>
            <w:r w:rsidRPr="00665B48">
              <w:rPr>
                <w:rFonts w:cstheme="minorHAnsi"/>
              </w:rPr>
              <w:t>,</w:t>
            </w:r>
            <w:r w:rsidR="00244752" w:rsidRPr="00665B48">
              <w:rPr>
                <w:rFonts w:cstheme="minorHAnsi"/>
              </w:rPr>
              <w:t xml:space="preserve"> Young Person Allowance will also be available.</w:t>
            </w:r>
          </w:p>
        </w:tc>
      </w:tr>
      <w:tr w:rsidR="003B2C21" w:rsidRPr="006C0F07" w14:paraId="65C9B538" w14:textId="77777777" w:rsidTr="00A425F3">
        <w:tc>
          <w:tcPr>
            <w:tcW w:w="3119" w:type="dxa"/>
          </w:tcPr>
          <w:p w14:paraId="7B471068" w14:textId="77777777" w:rsidR="003B2C21" w:rsidRPr="00A425F3" w:rsidRDefault="003B2C21" w:rsidP="00B77F7F">
            <w:pPr>
              <w:pStyle w:val="NoSpacing"/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Additional information </w:t>
            </w:r>
          </w:p>
        </w:tc>
        <w:tc>
          <w:tcPr>
            <w:tcW w:w="7342" w:type="dxa"/>
          </w:tcPr>
          <w:p w14:paraId="704D6FDF" w14:textId="7DBF56F0" w:rsidR="003B2C21" w:rsidRPr="00716EE3" w:rsidRDefault="00716EE3" w:rsidP="00B77F7F">
            <w:pPr>
              <w:jc w:val="both"/>
              <w:rPr>
                <w:rFonts w:cstheme="minorHAnsi"/>
                <w:color w:val="FF0000"/>
              </w:rPr>
            </w:pPr>
            <w:r w:rsidRPr="00665B48">
              <w:t xml:space="preserve">Face to face training is subject to </w:t>
            </w:r>
            <w:r w:rsidR="009D5407" w:rsidRPr="00665B48">
              <w:t>Government guidance with regards to Covid, with contingency for remote sessions in place</w:t>
            </w:r>
            <w:r w:rsidR="00282C7E" w:rsidRPr="00665B48">
              <w:t xml:space="preserve"> to ensure there is no disruption to our provision.</w:t>
            </w:r>
          </w:p>
        </w:tc>
      </w:tr>
    </w:tbl>
    <w:p w14:paraId="70ECD096" w14:textId="11449AAF" w:rsidR="00CC34A6" w:rsidRDefault="00A425F3" w:rsidP="00B87781">
      <w:pPr>
        <w:ind w:left="7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EEE319" wp14:editId="7D1A475B">
                <wp:simplePos x="0" y="0"/>
                <wp:positionH relativeFrom="margin">
                  <wp:posOffset>628650</wp:posOffset>
                </wp:positionH>
                <wp:positionV relativeFrom="paragraph">
                  <wp:posOffset>285115</wp:posOffset>
                </wp:positionV>
                <wp:extent cx="5461000" cy="1162050"/>
                <wp:effectExtent l="0" t="0" r="2540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0" cy="1162050"/>
                          <a:chOff x="0" y="0"/>
                          <a:chExt cx="5233670" cy="10985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5233670" cy="1098550"/>
                            <a:chOff x="0" y="0"/>
                            <a:chExt cx="5233698" cy="1098550"/>
                          </a:xfrm>
                        </wpg:grpSpPr>
                        <wps:wsp>
                          <wps:cNvPr id="1" name="Rectangle: Rounded Corners 1"/>
                          <wps:cNvSpPr/>
                          <wps:spPr>
                            <a:xfrm>
                              <a:off x="26698" y="0"/>
                              <a:ext cx="5207000" cy="109855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Picture 2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36876" y="407141"/>
                              <a:ext cx="863600" cy="565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Tex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54380" y="443851"/>
                              <a:ext cx="1320800" cy="533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A picture containing tex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4038" y="133489"/>
                              <a:ext cx="1352550" cy="895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3745"/>
                              <a:ext cx="803910" cy="654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58952" y="463874"/>
                              <a:ext cx="1143635" cy="419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366" y="30035"/>
                              <a:ext cx="4999808" cy="38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CC9EBF" w14:textId="77777777" w:rsidR="00A425F3" w:rsidRPr="00DA5E9A" w:rsidRDefault="00A425F3" w:rsidP="00A425F3">
                                <w:pPr>
                                  <w:spacing w:after="0"/>
                                  <w:jc w:val="center"/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This project has been supported by the </w:t>
                                </w:r>
                                <w:r w:rsidRPr="00DA5E9A"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Renfrewshire Employability Grants Programme </w:t>
                                </w:r>
                              </w:p>
                              <w:p w14:paraId="50F30271" w14:textId="77777777" w:rsidR="00A425F3" w:rsidRPr="00DA5E9A" w:rsidRDefault="00A425F3" w:rsidP="00A425F3">
                                <w:pPr>
                                  <w:spacing w:after="0"/>
                                  <w:jc w:val="center"/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6"/>
                                    <w:szCs w:val="1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A5E9A"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Funded by:</w:t>
                                </w:r>
                                <w:r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3500" y="190500"/>
                            <a:ext cx="1224013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18909" w14:textId="77777777" w:rsidR="00A425F3" w:rsidRPr="00DA5E9A" w:rsidRDefault="00A425F3" w:rsidP="00A425F3">
                              <w:pPr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 Extra Bold" w:hAnsi="Open Sans Extra Bold"/>
                                  <w:b/>
                                  <w:bCs/>
                                </w:rPr>
                                <w:t xml:space="preserve">      </w:t>
                              </w:r>
                              <w:r w:rsidRPr="00DA5E9A"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Managed </w:t>
                              </w:r>
                              <w:r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16"/>
                                  <w:szCs w:val="16"/>
                                </w:rPr>
                                <w:t>by:</w:t>
                              </w:r>
                            </w:p>
                            <w:p w14:paraId="56E2EBE5" w14:textId="77777777" w:rsidR="00A425F3" w:rsidRDefault="00A425F3" w:rsidP="00A425F3">
                              <w:pPr>
                                <w:jc w:val="center"/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26"/>
                                  <w:szCs w:val="28"/>
                                </w:rPr>
                              </w:pPr>
                            </w:p>
                            <w:p w14:paraId="5A8090EC" w14:textId="77777777" w:rsidR="00A425F3" w:rsidRPr="00DB2AFF" w:rsidRDefault="00A425F3" w:rsidP="00A425F3">
                              <w:pPr>
                                <w:jc w:val="center"/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EE319" id="Group 10" o:spid="_x0000_s1026" style="position:absolute;left:0;text-align:left;margin-left:49.5pt;margin-top:22.45pt;width:430pt;height:91.5pt;z-index:251659264;mso-position-horizontal-relative:margin;mso-width-relative:margin;mso-height-relative:margin" coordsize="52336,109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szQ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">
                <v:group id="Group 8" o:spid="_x0000_s1027" style="position:absolute;width:52336;height:10985" coordsize="52336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ectangle: Rounded Corners 1" o:spid="_x0000_s1028" style="position:absolute;left:266;width:52070;height:10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" filled="f" strokecolor="#2f528f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alt="Logo, company name&#10;&#10;Description automatically generated" style="position:absolute;left:30368;top:4071;width:8636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">
                    <v:imagedata r:id="rId11" o:title="Logo, company name&#10;&#10;Description automatically generated"/>
                  </v:shape>
                  <v:shape id="Picture 3" o:spid="_x0000_s1030" type="#_x0000_t75" alt="Text&#10;&#10;Description automatically generated" style="position:absolute;left:37543;top:4438;width:1320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">
                    <v:imagedata r:id="rId12" o:title="Text&#10;&#10;Description automatically generated"/>
                  </v:shape>
                  <v:shape id="Picture 4" o:spid="_x0000_s1031" type="#_x0000_t75" alt="A picture containing text&#10;&#10;Description automatically generated" style="position:absolute;left:6040;top:1334;width:13525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">
                    <v:imagedata r:id="rId13" o:title="A picture containing text&#10;&#10;Description automatically generated"/>
                  </v:shape>
                  <v:shape id="Picture 5" o:spid="_x0000_s1032" type="#_x0000_t75" alt="Logo&#10;&#10;Description automatically generated" style="position:absolute;top:3537;width:8039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">
                    <v:imagedata r:id="rId14" o:title="Logo&#10;&#10;Description automatically generated"/>
                  </v:shape>
                  <v:shape id="Picture 6" o:spid="_x0000_s1033" type="#_x0000_t75" style="position:absolute;left:19589;top:4638;width:1143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">
                    <v:imagedata r:id="rId1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4" type="#_x0000_t202" style="position:absolute;left:1373;top:300;width:49998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7CCC9EBF" w14:textId="77777777" w:rsidR="00A425F3" w:rsidRPr="00DA5E9A" w:rsidRDefault="00A425F3" w:rsidP="00A425F3">
                          <w:pPr>
                            <w:spacing w:after="0"/>
                            <w:jc w:val="center"/>
                            <w:rPr>
                              <w:rFonts w:ascii="Open Sans Extra Bold" w:hAnsi="Open Sans Extra 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 Extra Bold" w:hAnsi="Open Sans Extra Bold"/>
                              <w:b/>
                              <w:bCs/>
                              <w:sz w:val="18"/>
                              <w:szCs w:val="18"/>
                            </w:rPr>
                            <w:t xml:space="preserve">This project has been supported by the </w:t>
                          </w:r>
                          <w:r w:rsidRPr="00DA5E9A">
                            <w:rPr>
                              <w:rFonts w:ascii="Open Sans Extra Bold" w:hAnsi="Open Sans Extra Bold"/>
                              <w:b/>
                              <w:bCs/>
                              <w:sz w:val="18"/>
                              <w:szCs w:val="18"/>
                            </w:rPr>
                            <w:t xml:space="preserve">Renfrewshire Employability Grants Programme </w:t>
                          </w:r>
                        </w:p>
                        <w:p w14:paraId="50F30271" w14:textId="77777777" w:rsidR="00A425F3" w:rsidRPr="00DA5E9A" w:rsidRDefault="00A425F3" w:rsidP="00A425F3">
                          <w:pPr>
                            <w:spacing w:after="0"/>
                            <w:jc w:val="center"/>
                            <w:rPr>
                              <w:rFonts w:ascii="Open Sans Extra Bold" w:hAnsi="Open Sans Extra Bold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A5E9A">
                            <w:rPr>
                              <w:rFonts w:ascii="Open Sans Extra Bold" w:hAnsi="Open Sans Extra Bold"/>
                              <w:b/>
                              <w:bCs/>
                              <w:sz w:val="16"/>
                              <w:szCs w:val="16"/>
                            </w:rPr>
                            <w:t>Funded by:</w:t>
                          </w:r>
                          <w:r>
                            <w:rPr>
                              <w:rFonts w:ascii="Open Sans Extra Bold" w:hAnsi="Open Sans Extra Bold"/>
                              <w:b/>
                              <w:bCs/>
                              <w:sz w:val="16"/>
                              <w:szCs w:val="16"/>
                            </w:rP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  <v:shape id="Text Box 2" o:spid="_x0000_s1035" type="#_x0000_t202" style="position:absolute;left:38735;top:1905;width:1224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5B18909" w14:textId="77777777" w:rsidR="00A425F3" w:rsidRPr="00DA5E9A" w:rsidRDefault="00A425F3" w:rsidP="00A425F3">
                        <w:pPr>
                          <w:rPr>
                            <w:rFonts w:ascii="Open Sans Extra Bold" w:hAnsi="Open Sans Extra Bold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 Extra Bold" w:hAnsi="Open Sans Extra Bold"/>
                            <w:b/>
                            <w:bCs/>
                          </w:rPr>
                          <w:t xml:space="preserve">      </w:t>
                        </w:r>
                        <w:r w:rsidRPr="00DA5E9A">
                          <w:rPr>
                            <w:rFonts w:ascii="Open Sans Extra Bold" w:hAnsi="Open Sans Extra Bold"/>
                            <w:b/>
                            <w:bCs/>
                            <w:sz w:val="16"/>
                            <w:szCs w:val="16"/>
                          </w:rPr>
                          <w:t xml:space="preserve">Managed </w:t>
                        </w:r>
                        <w:r>
                          <w:rPr>
                            <w:rFonts w:ascii="Open Sans Extra Bold" w:hAnsi="Open Sans Extra Bold"/>
                            <w:b/>
                            <w:bCs/>
                            <w:sz w:val="16"/>
                            <w:szCs w:val="16"/>
                          </w:rPr>
                          <w:t>by:</w:t>
                        </w:r>
                      </w:p>
                      <w:p w14:paraId="56E2EBE5" w14:textId="77777777" w:rsidR="00A425F3" w:rsidRDefault="00A425F3" w:rsidP="00A425F3">
                        <w:pPr>
                          <w:jc w:val="center"/>
                          <w:rPr>
                            <w:rFonts w:ascii="Open Sans Extra Bold" w:hAnsi="Open Sans Extra Bold"/>
                            <w:b/>
                            <w:bCs/>
                            <w:sz w:val="26"/>
                            <w:szCs w:val="28"/>
                          </w:rPr>
                        </w:pPr>
                      </w:p>
                      <w:p w14:paraId="5A8090EC" w14:textId="77777777" w:rsidR="00A425F3" w:rsidRPr="00DB2AFF" w:rsidRDefault="00A425F3" w:rsidP="00A425F3">
                        <w:pPr>
                          <w:jc w:val="center"/>
                          <w:rPr>
                            <w:rFonts w:ascii="Open Sans Extra Bold" w:hAnsi="Open Sans Extra Bold"/>
                            <w:b/>
                            <w:bCs/>
                            <w:sz w:val="2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75C523" w14:textId="2C18C38E" w:rsidR="00CC34A6" w:rsidRDefault="00CC34A6" w:rsidP="00B87781">
      <w:pPr>
        <w:ind w:left="720"/>
        <w:jc w:val="center"/>
      </w:pPr>
    </w:p>
    <w:p w14:paraId="4D12F162" w14:textId="6AC30B6D" w:rsidR="00CC34A6" w:rsidRDefault="00CC34A6" w:rsidP="00B87781">
      <w:pPr>
        <w:ind w:left="720"/>
        <w:jc w:val="center"/>
      </w:pPr>
    </w:p>
    <w:p w14:paraId="579A31BB" w14:textId="5172CAAB" w:rsidR="00CC34A6" w:rsidRDefault="00CC34A6" w:rsidP="00B87781">
      <w:pPr>
        <w:ind w:left="720"/>
        <w:jc w:val="center"/>
      </w:pPr>
    </w:p>
    <w:p w14:paraId="3BD5E600" w14:textId="17E56CB6" w:rsidR="00CC34A6" w:rsidRDefault="00CC34A6" w:rsidP="00B87781">
      <w:pPr>
        <w:ind w:left="720"/>
        <w:jc w:val="center"/>
      </w:pPr>
    </w:p>
    <w:p w14:paraId="7B9C4A90" w14:textId="4431CEA1" w:rsidR="00B87781" w:rsidRPr="00AB6481" w:rsidRDefault="00CC34A6" w:rsidP="00B87781">
      <w:pPr>
        <w:ind w:left="720"/>
        <w:jc w:val="center"/>
        <w:rPr>
          <w:rFonts w:cstheme="minorHAnsi"/>
          <w:color w:val="FF0000"/>
        </w:rPr>
      </w:pPr>
      <w:r w:rsidRPr="00AB6481">
        <w:rPr>
          <w:rFonts w:cstheme="minorHAnsi"/>
          <w:color w:val="FF0000"/>
        </w:rPr>
        <w:t xml:space="preserve"> </w:t>
      </w:r>
      <w:r w:rsidR="00B87781" w:rsidRPr="00AB6481">
        <w:rPr>
          <w:rFonts w:cstheme="minorHAnsi"/>
          <w:color w:val="FF0000"/>
        </w:rPr>
        <w:t xml:space="preserve"> </w:t>
      </w:r>
    </w:p>
    <w:sectPr w:rsidR="00B87781" w:rsidRPr="00AB6481" w:rsidSect="00B87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 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81"/>
    <w:rsid w:val="00012F5A"/>
    <w:rsid w:val="000132D8"/>
    <w:rsid w:val="000164EA"/>
    <w:rsid w:val="00021521"/>
    <w:rsid w:val="00041D28"/>
    <w:rsid w:val="00050AF6"/>
    <w:rsid w:val="00083E50"/>
    <w:rsid w:val="00087C08"/>
    <w:rsid w:val="00096410"/>
    <w:rsid w:val="000A41CD"/>
    <w:rsid w:val="000C2B5F"/>
    <w:rsid w:val="00120ECF"/>
    <w:rsid w:val="0013142B"/>
    <w:rsid w:val="0013557F"/>
    <w:rsid w:val="00142EE2"/>
    <w:rsid w:val="00153649"/>
    <w:rsid w:val="001616E7"/>
    <w:rsid w:val="00166218"/>
    <w:rsid w:val="001A331A"/>
    <w:rsid w:val="001A609D"/>
    <w:rsid w:val="001B5F6F"/>
    <w:rsid w:val="001F6CD0"/>
    <w:rsid w:val="001F754C"/>
    <w:rsid w:val="00221EC0"/>
    <w:rsid w:val="00244752"/>
    <w:rsid w:val="00273A1A"/>
    <w:rsid w:val="00282C7E"/>
    <w:rsid w:val="00283560"/>
    <w:rsid w:val="002A0B18"/>
    <w:rsid w:val="002A264D"/>
    <w:rsid w:val="002D328E"/>
    <w:rsid w:val="0031417F"/>
    <w:rsid w:val="003447D9"/>
    <w:rsid w:val="00366140"/>
    <w:rsid w:val="00367065"/>
    <w:rsid w:val="00374678"/>
    <w:rsid w:val="003B1885"/>
    <w:rsid w:val="003B1E13"/>
    <w:rsid w:val="003B2C21"/>
    <w:rsid w:val="003C149F"/>
    <w:rsid w:val="003C5A81"/>
    <w:rsid w:val="004018CF"/>
    <w:rsid w:val="00414452"/>
    <w:rsid w:val="004244EA"/>
    <w:rsid w:val="00450E5C"/>
    <w:rsid w:val="00493CA8"/>
    <w:rsid w:val="004A15FD"/>
    <w:rsid w:val="004B006E"/>
    <w:rsid w:val="004D37F4"/>
    <w:rsid w:val="004E6FCE"/>
    <w:rsid w:val="004E7F6F"/>
    <w:rsid w:val="00520BB0"/>
    <w:rsid w:val="005231EB"/>
    <w:rsid w:val="00543DB8"/>
    <w:rsid w:val="00547646"/>
    <w:rsid w:val="00577E98"/>
    <w:rsid w:val="00580B67"/>
    <w:rsid w:val="00584163"/>
    <w:rsid w:val="0058512A"/>
    <w:rsid w:val="0060301E"/>
    <w:rsid w:val="00665B48"/>
    <w:rsid w:val="0067464B"/>
    <w:rsid w:val="006910CF"/>
    <w:rsid w:val="006966F0"/>
    <w:rsid w:val="006A213A"/>
    <w:rsid w:val="006A5B73"/>
    <w:rsid w:val="006C0F07"/>
    <w:rsid w:val="006E2923"/>
    <w:rsid w:val="006F6326"/>
    <w:rsid w:val="00716EE3"/>
    <w:rsid w:val="00733272"/>
    <w:rsid w:val="0074040D"/>
    <w:rsid w:val="0077629A"/>
    <w:rsid w:val="00782B31"/>
    <w:rsid w:val="007B5441"/>
    <w:rsid w:val="007B7F81"/>
    <w:rsid w:val="007F24B7"/>
    <w:rsid w:val="00815530"/>
    <w:rsid w:val="0081711F"/>
    <w:rsid w:val="008467B1"/>
    <w:rsid w:val="00875FE1"/>
    <w:rsid w:val="008B5C1A"/>
    <w:rsid w:val="008B77E4"/>
    <w:rsid w:val="008D4FD9"/>
    <w:rsid w:val="008F354F"/>
    <w:rsid w:val="0091527B"/>
    <w:rsid w:val="009624AA"/>
    <w:rsid w:val="00975D1C"/>
    <w:rsid w:val="009A3BD0"/>
    <w:rsid w:val="009B1037"/>
    <w:rsid w:val="009D4614"/>
    <w:rsid w:val="009D5407"/>
    <w:rsid w:val="00A11F7C"/>
    <w:rsid w:val="00A32521"/>
    <w:rsid w:val="00A425F3"/>
    <w:rsid w:val="00A8627C"/>
    <w:rsid w:val="00AA440C"/>
    <w:rsid w:val="00AA4F20"/>
    <w:rsid w:val="00AB138B"/>
    <w:rsid w:val="00AB6481"/>
    <w:rsid w:val="00AE7599"/>
    <w:rsid w:val="00AF5957"/>
    <w:rsid w:val="00B131C0"/>
    <w:rsid w:val="00B15010"/>
    <w:rsid w:val="00B212B3"/>
    <w:rsid w:val="00B30DB8"/>
    <w:rsid w:val="00B57286"/>
    <w:rsid w:val="00B6387D"/>
    <w:rsid w:val="00B67D4D"/>
    <w:rsid w:val="00B75DF5"/>
    <w:rsid w:val="00B84EF1"/>
    <w:rsid w:val="00B87781"/>
    <w:rsid w:val="00B93F3D"/>
    <w:rsid w:val="00BA77E2"/>
    <w:rsid w:val="00BD41AD"/>
    <w:rsid w:val="00BF5A16"/>
    <w:rsid w:val="00C03823"/>
    <w:rsid w:val="00C21873"/>
    <w:rsid w:val="00C276A9"/>
    <w:rsid w:val="00C320CF"/>
    <w:rsid w:val="00C93EE9"/>
    <w:rsid w:val="00CC34A6"/>
    <w:rsid w:val="00CC42C9"/>
    <w:rsid w:val="00CF0C56"/>
    <w:rsid w:val="00D0050D"/>
    <w:rsid w:val="00D031D1"/>
    <w:rsid w:val="00D03D9B"/>
    <w:rsid w:val="00D17572"/>
    <w:rsid w:val="00D21D6A"/>
    <w:rsid w:val="00D2475C"/>
    <w:rsid w:val="00D467BF"/>
    <w:rsid w:val="00D65ABE"/>
    <w:rsid w:val="00D760CC"/>
    <w:rsid w:val="00D85F2A"/>
    <w:rsid w:val="00DA4D72"/>
    <w:rsid w:val="00DC4C90"/>
    <w:rsid w:val="00DF435C"/>
    <w:rsid w:val="00E4282A"/>
    <w:rsid w:val="00E804D4"/>
    <w:rsid w:val="00EC6773"/>
    <w:rsid w:val="00EE45AF"/>
    <w:rsid w:val="00F10F98"/>
    <w:rsid w:val="00F247D9"/>
    <w:rsid w:val="00F2630E"/>
    <w:rsid w:val="00F407D6"/>
    <w:rsid w:val="00F6577C"/>
    <w:rsid w:val="00F66C95"/>
    <w:rsid w:val="00F67E95"/>
    <w:rsid w:val="00F914BA"/>
    <w:rsid w:val="00F96907"/>
    <w:rsid w:val="00FA4683"/>
    <w:rsid w:val="00FB113A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8C12"/>
  <w15:chartTrackingRefBased/>
  <w15:docId w15:val="{90272665-8AAA-46CE-BEE9-770090B7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0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5A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A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bmclaughlin@gpstrategies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mailto:swhitfield@gpstrategies.com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McIntosh</dc:creator>
  <cp:keywords/>
  <dc:description/>
  <cp:lastModifiedBy>Alix Brown</cp:lastModifiedBy>
  <cp:revision>2</cp:revision>
  <dcterms:created xsi:type="dcterms:W3CDTF">2022-04-11T08:35:00Z</dcterms:created>
  <dcterms:modified xsi:type="dcterms:W3CDTF">2022-04-11T08:35:00Z</dcterms:modified>
</cp:coreProperties>
</file>