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31" w:rsidRPr="00210E31" w:rsidRDefault="00210E31" w:rsidP="00210E31">
      <w:pPr>
        <w:spacing w:after="0" w:line="240" w:lineRule="auto"/>
        <w:rPr>
          <w:rFonts w:ascii="Segoe UI" w:hAnsi="Segoe UI" w:cs="Segoe UI"/>
          <w:b/>
        </w:rPr>
      </w:pPr>
      <w:r w:rsidRPr="00210E31">
        <w:rPr>
          <w:rFonts w:ascii="Segoe UI" w:hAnsi="Segoe UI" w:cs="Segoe UI"/>
          <w:b/>
        </w:rPr>
        <w:t>Invest in Renfrewshire co</w:t>
      </w:r>
      <w:bookmarkStart w:id="0" w:name="_GoBack"/>
      <w:bookmarkEnd w:id="0"/>
      <w:r w:rsidRPr="00210E31">
        <w:rPr>
          <w:rFonts w:ascii="Segoe UI" w:hAnsi="Segoe UI" w:cs="Segoe UI"/>
          <w:b/>
        </w:rPr>
        <w:t>nference – 16</w:t>
      </w:r>
      <w:r w:rsidRPr="00210E31">
        <w:rPr>
          <w:rFonts w:ascii="Segoe UI" w:hAnsi="Segoe UI" w:cs="Segoe UI"/>
          <w:b/>
          <w:vertAlign w:val="superscript"/>
        </w:rPr>
        <w:t>th</w:t>
      </w:r>
      <w:r w:rsidRPr="00210E31">
        <w:rPr>
          <w:rFonts w:ascii="Segoe UI" w:hAnsi="Segoe UI" w:cs="Segoe UI"/>
          <w:b/>
        </w:rPr>
        <w:t xml:space="preserve"> June 2106</w:t>
      </w:r>
    </w:p>
    <w:p w:rsidR="00210E31" w:rsidRPr="00210E31" w:rsidRDefault="00210E31" w:rsidP="00210E31">
      <w:pPr>
        <w:spacing w:after="0" w:line="240" w:lineRule="auto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Suggested a</w:t>
      </w:r>
      <w:r w:rsidRPr="00210E31">
        <w:rPr>
          <w:rFonts w:ascii="Segoe UI" w:hAnsi="Segoe UI" w:cs="Segoe UI"/>
          <w:b/>
        </w:rPr>
        <w:t>ction</w:t>
      </w:r>
      <w:r>
        <w:rPr>
          <w:rFonts w:ascii="Segoe UI" w:hAnsi="Segoe UI" w:cs="Segoe UI"/>
          <w:b/>
        </w:rPr>
        <w:t>s</w:t>
      </w:r>
      <w:r w:rsidRPr="00210E31">
        <w:rPr>
          <w:rFonts w:ascii="Segoe UI" w:hAnsi="Segoe UI" w:cs="Segoe UI"/>
          <w:b/>
        </w:rPr>
        <w:t xml:space="preserve"> from workshop on enterprise  </w:t>
      </w:r>
    </w:p>
    <w:p w:rsidR="00C117E4" w:rsidRDefault="00210E31" w:rsidP="00210E31">
      <w:pPr>
        <w:spacing w:after="0" w:line="240" w:lineRule="auto"/>
        <w:rPr>
          <w:rFonts w:ascii="Segoe UI" w:hAnsi="Segoe UI" w:cs="Segoe UI"/>
          <w:b/>
        </w:rPr>
      </w:pPr>
      <w:r w:rsidRPr="00210E31">
        <w:rPr>
          <w:rFonts w:ascii="Segoe UI" w:hAnsi="Segoe UI" w:cs="Segoe UI"/>
          <w:b/>
        </w:rPr>
        <w:t xml:space="preserve">  </w:t>
      </w:r>
    </w:p>
    <w:p w:rsidR="00210E31" w:rsidRDefault="00210E31" w:rsidP="00210E3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 w:rsidRPr="00210E31">
        <w:rPr>
          <w:rFonts w:ascii="Segoe UI" w:hAnsi="Segoe UI" w:cs="Segoe UI"/>
        </w:rPr>
        <w:t xml:space="preserve">Consider the establishment of a self-employment hub in the centre of Paisley to complement employability activities, </w:t>
      </w:r>
      <w:proofErr w:type="spellStart"/>
      <w:r w:rsidRPr="00210E31">
        <w:rPr>
          <w:rFonts w:ascii="Segoe UI" w:hAnsi="Segoe UI" w:cs="Segoe UI"/>
        </w:rPr>
        <w:t>InCube</w:t>
      </w:r>
      <w:proofErr w:type="spellEnd"/>
      <w:r w:rsidRPr="00210E31">
        <w:rPr>
          <w:rFonts w:ascii="Segoe UI" w:hAnsi="Segoe UI" w:cs="Segoe UI"/>
        </w:rPr>
        <w:t xml:space="preserve"> etc.</w:t>
      </w:r>
    </w:p>
    <w:p w:rsidR="00210E31" w:rsidRDefault="00210E31" w:rsidP="00210E31">
      <w:pPr>
        <w:spacing w:after="0" w:line="240" w:lineRule="auto"/>
        <w:rPr>
          <w:rFonts w:ascii="Segoe UI" w:hAnsi="Segoe UI" w:cs="Segoe UI"/>
        </w:rPr>
      </w:pPr>
    </w:p>
    <w:p w:rsidR="00210E31" w:rsidRDefault="00210E31" w:rsidP="00210E3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Do even more work in schools – building on new developments already in place.  Maximise the opportunities to get inputs from existing businesses, and if possible from younger people who have successfully moved in this direction.</w:t>
      </w:r>
    </w:p>
    <w:p w:rsidR="00210E31" w:rsidRPr="00210E31" w:rsidRDefault="00210E31" w:rsidP="00210E31">
      <w:pPr>
        <w:pStyle w:val="ListParagraph"/>
        <w:rPr>
          <w:rFonts w:ascii="Segoe UI" w:hAnsi="Segoe UI" w:cs="Segoe UI"/>
        </w:rPr>
      </w:pPr>
    </w:p>
    <w:p w:rsidR="00210E31" w:rsidRDefault="00210E31" w:rsidP="00210E3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Think imaginatively on the terminology we use in promoting ‘enterprise’ – this may not always be the best way to engage people.  Sometimes it may be better to think about ‘opportunities’, </w:t>
      </w:r>
      <w:r w:rsidR="00527C21">
        <w:rPr>
          <w:rFonts w:ascii="Segoe UI" w:hAnsi="Segoe UI" w:cs="Segoe UI"/>
        </w:rPr>
        <w:t xml:space="preserve">or </w:t>
      </w:r>
      <w:r>
        <w:rPr>
          <w:rFonts w:ascii="Segoe UI" w:hAnsi="Segoe UI" w:cs="Segoe UI"/>
        </w:rPr>
        <w:t>hobbies/interests that may have potential, and accept that people may not have a worked out ‘plan’ at the start of the journey.</w:t>
      </w:r>
    </w:p>
    <w:p w:rsidR="00210E31" w:rsidRPr="00210E31" w:rsidRDefault="00210E31" w:rsidP="00210E31">
      <w:pPr>
        <w:pStyle w:val="ListParagraph"/>
        <w:rPr>
          <w:rFonts w:ascii="Segoe UI" w:hAnsi="Segoe UI" w:cs="Segoe UI"/>
        </w:rPr>
      </w:pPr>
    </w:p>
    <w:p w:rsidR="00210E31" w:rsidRDefault="00210E31" w:rsidP="00210E3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Ensure developments appropriately respond to the new Scottish Government push on ‘innovation’ – recognising this is linked to but not the same as enterprise.  (A good definition of the distinction is contained in the ‘Scotland Can Do’ strategy</w:t>
      </w:r>
      <w:r w:rsidR="00527C21">
        <w:rPr>
          <w:rFonts w:ascii="Segoe UI" w:hAnsi="Segoe UI" w:cs="Segoe UI"/>
        </w:rPr>
        <w:t>)</w:t>
      </w:r>
      <w:r>
        <w:rPr>
          <w:rFonts w:ascii="Segoe UI" w:hAnsi="Segoe UI" w:cs="Segoe UI"/>
        </w:rPr>
        <w:t>.</w:t>
      </w:r>
    </w:p>
    <w:p w:rsidR="00210E31" w:rsidRPr="00210E31" w:rsidRDefault="00210E31" w:rsidP="00210E31">
      <w:pPr>
        <w:pStyle w:val="ListParagraph"/>
        <w:rPr>
          <w:rFonts w:ascii="Segoe UI" w:hAnsi="Segoe UI" w:cs="Segoe UI"/>
        </w:rPr>
      </w:pPr>
    </w:p>
    <w:p w:rsidR="00210E31" w:rsidRDefault="00210E31" w:rsidP="00210E3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Push the concept of social enterprise in schools more – recognising that many young people may be more attracted to this than traditional private sector enterprise.</w:t>
      </w:r>
    </w:p>
    <w:p w:rsidR="00210E31" w:rsidRPr="00210E31" w:rsidRDefault="00210E31" w:rsidP="00210E31">
      <w:pPr>
        <w:pStyle w:val="ListParagraph"/>
        <w:rPr>
          <w:rFonts w:ascii="Segoe UI" w:hAnsi="Segoe UI" w:cs="Segoe UI"/>
        </w:rPr>
      </w:pPr>
    </w:p>
    <w:p w:rsidR="00527C21" w:rsidRDefault="00527C21" w:rsidP="00210E3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Look at innovative ways of connecting people with strong social enterprise motivations with tangible business ideas – the huge expansion in the childcare sector detailed earlier in the conference was an obvious area of potential.</w:t>
      </w:r>
    </w:p>
    <w:p w:rsidR="00527C21" w:rsidRPr="00527C21" w:rsidRDefault="00527C21" w:rsidP="00527C21">
      <w:pPr>
        <w:pStyle w:val="ListParagraph"/>
        <w:rPr>
          <w:rFonts w:ascii="Segoe UI" w:hAnsi="Segoe UI" w:cs="Segoe UI"/>
        </w:rPr>
      </w:pPr>
    </w:p>
    <w:p w:rsidR="00527C21" w:rsidRDefault="00527C21" w:rsidP="00210E3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Ensure easy links/communications are in place between the many regeneration and infrastructure developments underway or planned and practical business opportunities.  Joining up these types of developments was essential – including how supporting services were procured.</w:t>
      </w:r>
    </w:p>
    <w:p w:rsidR="00527C21" w:rsidRPr="00527C21" w:rsidRDefault="00527C21" w:rsidP="00527C21">
      <w:pPr>
        <w:pStyle w:val="ListParagraph"/>
        <w:rPr>
          <w:rFonts w:ascii="Segoe UI" w:hAnsi="Segoe UI" w:cs="Segoe UI"/>
        </w:rPr>
      </w:pPr>
    </w:p>
    <w:p w:rsidR="00527C21" w:rsidRDefault="00527C21" w:rsidP="00210E31">
      <w:pPr>
        <w:pStyle w:val="ListParagraph"/>
        <w:numPr>
          <w:ilvl w:val="0"/>
          <w:numId w:val="1"/>
        </w:num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Consider asking the SG to remove/reduce the cost of running the Young Enterprise Programme in schools – currently £300.</w:t>
      </w:r>
    </w:p>
    <w:p w:rsidR="00527C21" w:rsidRPr="00527C21" w:rsidRDefault="00527C21" w:rsidP="00527C21">
      <w:pPr>
        <w:pStyle w:val="ListParagraph"/>
        <w:rPr>
          <w:rFonts w:ascii="Segoe UI" w:hAnsi="Segoe UI" w:cs="Segoe UI"/>
        </w:rPr>
      </w:pPr>
    </w:p>
    <w:p w:rsidR="00527C21" w:rsidRDefault="00527C21" w:rsidP="00527C21">
      <w:pPr>
        <w:spacing w:after="0" w:line="240" w:lineRule="auto"/>
        <w:rPr>
          <w:rFonts w:ascii="Segoe UI" w:hAnsi="Segoe UI" w:cs="Segoe UI"/>
        </w:rPr>
      </w:pPr>
    </w:p>
    <w:p w:rsidR="00527C21" w:rsidRPr="00527C21" w:rsidRDefault="00527C21" w:rsidP="00527C21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  <w:r w:rsidRPr="00527C21">
        <w:rPr>
          <w:rFonts w:ascii="Segoe UI" w:hAnsi="Segoe UI" w:cs="Segoe UI"/>
          <w:b/>
          <w:sz w:val="16"/>
          <w:szCs w:val="16"/>
        </w:rPr>
        <w:t>ds</w:t>
      </w:r>
    </w:p>
    <w:p w:rsidR="00210E31" w:rsidRPr="00527C21" w:rsidRDefault="00527C21" w:rsidP="00527C21">
      <w:pPr>
        <w:spacing w:after="0" w:line="240" w:lineRule="auto"/>
        <w:rPr>
          <w:rFonts w:ascii="Segoe UI" w:hAnsi="Segoe UI" w:cs="Segoe UI"/>
          <w:b/>
          <w:sz w:val="16"/>
          <w:szCs w:val="16"/>
        </w:rPr>
      </w:pPr>
      <w:r w:rsidRPr="00527C21">
        <w:rPr>
          <w:rFonts w:ascii="Segoe UI" w:hAnsi="Segoe UI" w:cs="Segoe UI"/>
          <w:b/>
          <w:sz w:val="16"/>
          <w:szCs w:val="16"/>
        </w:rPr>
        <w:t>19</w:t>
      </w:r>
      <w:r w:rsidRPr="00527C21">
        <w:rPr>
          <w:rFonts w:ascii="Segoe UI" w:hAnsi="Segoe UI" w:cs="Segoe UI"/>
          <w:b/>
          <w:sz w:val="16"/>
          <w:szCs w:val="16"/>
          <w:vertAlign w:val="superscript"/>
        </w:rPr>
        <w:t>th</w:t>
      </w:r>
      <w:r w:rsidRPr="00527C21">
        <w:rPr>
          <w:rFonts w:ascii="Segoe UI" w:hAnsi="Segoe UI" w:cs="Segoe UI"/>
          <w:b/>
          <w:sz w:val="16"/>
          <w:szCs w:val="16"/>
        </w:rPr>
        <w:t xml:space="preserve"> June 2016          </w:t>
      </w:r>
      <w:r w:rsidR="00210E31" w:rsidRPr="00527C21">
        <w:rPr>
          <w:rFonts w:ascii="Segoe UI" w:hAnsi="Segoe UI" w:cs="Segoe UI"/>
          <w:b/>
          <w:sz w:val="16"/>
          <w:szCs w:val="16"/>
        </w:rPr>
        <w:t xml:space="preserve">          </w:t>
      </w:r>
    </w:p>
    <w:p w:rsidR="00210E31" w:rsidRPr="00210E31" w:rsidRDefault="00210E31" w:rsidP="00210E31">
      <w:pPr>
        <w:spacing w:after="0" w:line="240" w:lineRule="auto"/>
        <w:rPr>
          <w:rFonts w:ascii="Segoe UI" w:hAnsi="Segoe UI" w:cs="Segoe UI"/>
        </w:rPr>
      </w:pPr>
    </w:p>
    <w:p w:rsidR="00210E31" w:rsidRPr="00210E31" w:rsidRDefault="00210E31" w:rsidP="00210E31">
      <w:pPr>
        <w:spacing w:after="0" w:line="240" w:lineRule="auto"/>
        <w:rPr>
          <w:rFonts w:ascii="Segoe UI" w:hAnsi="Segoe UI" w:cs="Segoe UI"/>
          <w:b/>
        </w:rPr>
      </w:pPr>
      <w:r w:rsidRPr="00210E31">
        <w:rPr>
          <w:rFonts w:ascii="Segoe UI" w:hAnsi="Segoe UI" w:cs="Segoe UI"/>
          <w:b/>
        </w:rPr>
        <w:t xml:space="preserve"> </w:t>
      </w:r>
    </w:p>
    <w:sectPr w:rsidR="00210E31" w:rsidRPr="00210E31" w:rsidSect="005E1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88D"/>
    <w:multiLevelType w:val="hybridMultilevel"/>
    <w:tmpl w:val="45CE82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1551"/>
    <w:rsid w:val="00210E31"/>
    <w:rsid w:val="0045577F"/>
    <w:rsid w:val="004E719E"/>
    <w:rsid w:val="00527C21"/>
    <w:rsid w:val="005E1242"/>
    <w:rsid w:val="00AE1551"/>
    <w:rsid w:val="00C1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Smart</dc:creator>
  <cp:keywords/>
  <dc:description/>
  <cp:lastModifiedBy>David Smart</cp:lastModifiedBy>
  <cp:revision>2</cp:revision>
  <dcterms:created xsi:type="dcterms:W3CDTF">2016-06-16T07:58:00Z</dcterms:created>
  <dcterms:modified xsi:type="dcterms:W3CDTF">2016-06-16T07:58:00Z</dcterms:modified>
</cp:coreProperties>
</file>